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EC64" w14:textId="77777777" w:rsidR="00B5513B" w:rsidRDefault="002D3511">
      <w:pPr>
        <w:pStyle w:val="Body"/>
      </w:pPr>
      <w:r>
        <w:t>Westport Cultural Council Meeting Minutes of April 6, 2022</w:t>
      </w:r>
    </w:p>
    <w:p w14:paraId="4F1AAC77" w14:textId="77777777" w:rsidR="00B5513B" w:rsidRDefault="00B5513B">
      <w:pPr>
        <w:pStyle w:val="Body"/>
      </w:pPr>
    </w:p>
    <w:p w14:paraId="4D573FE6" w14:textId="7521327A" w:rsidR="00B5513B" w:rsidRDefault="002D3511">
      <w:pPr>
        <w:pStyle w:val="Body"/>
      </w:pPr>
      <w:r>
        <w:t xml:space="preserve">Members attending: </w:t>
      </w:r>
      <w:r>
        <w:t>Merri Cyr, Bob DelGaudio, Midori Evans, Carol Vidal, Nancy Whitin, Alexandra Whitney, Tom Peirce</w:t>
      </w:r>
      <w:r w:rsidR="00204DFB">
        <w:t xml:space="preserve">   Absent: </w:t>
      </w:r>
      <w:r w:rsidR="00204DFB">
        <w:t>Ruth Bourns</w:t>
      </w:r>
    </w:p>
    <w:p w14:paraId="273B3F43" w14:textId="77777777" w:rsidR="00B5513B" w:rsidRDefault="00B5513B">
      <w:pPr>
        <w:pStyle w:val="Body"/>
      </w:pPr>
    </w:p>
    <w:p w14:paraId="26F6A59D" w14:textId="77777777" w:rsidR="00B5513B" w:rsidRDefault="00B5513B">
      <w:pPr>
        <w:pStyle w:val="Body"/>
      </w:pPr>
    </w:p>
    <w:p w14:paraId="5F3C3B52" w14:textId="77777777" w:rsidR="00B5513B" w:rsidRDefault="002D3511">
      <w:pPr>
        <w:pStyle w:val="Body"/>
        <w:rPr>
          <w:b/>
          <w:bCs/>
        </w:rPr>
      </w:pPr>
      <w:r>
        <w:rPr>
          <w:b/>
          <w:bCs/>
        </w:rPr>
        <w:t>Old Business</w:t>
      </w:r>
    </w:p>
    <w:p w14:paraId="24BC96FA" w14:textId="77777777" w:rsidR="00B5513B" w:rsidRDefault="00B5513B">
      <w:pPr>
        <w:pStyle w:val="Body"/>
      </w:pPr>
    </w:p>
    <w:p w14:paraId="71F8B4A8" w14:textId="77777777" w:rsidR="00B5513B" w:rsidRDefault="002D3511">
      <w:pPr>
        <w:pStyle w:val="Body"/>
      </w:pPr>
      <w:r>
        <w:t xml:space="preserve">Carol Vidal called the meeting to order at </w:t>
      </w:r>
      <w:r>
        <w:t>6:10.</w:t>
      </w:r>
    </w:p>
    <w:p w14:paraId="6D3787F1" w14:textId="77777777" w:rsidR="00B5513B" w:rsidRDefault="00B5513B">
      <w:pPr>
        <w:pStyle w:val="Body"/>
      </w:pPr>
    </w:p>
    <w:p w14:paraId="06670C95" w14:textId="7B63CE14" w:rsidR="00B5513B" w:rsidRDefault="002D3511">
      <w:pPr>
        <w:pStyle w:val="Body"/>
      </w:pPr>
      <w:r>
        <w:t xml:space="preserve">Midori moved to accept the minutes of </w:t>
      </w:r>
      <w:r w:rsidR="00204DFB">
        <w:t xml:space="preserve">the </w:t>
      </w:r>
      <w:r>
        <w:t>March 2</w:t>
      </w:r>
      <w:r w:rsidR="00204DFB" w:rsidRPr="00204DFB">
        <w:rPr>
          <w:vertAlign w:val="superscript"/>
        </w:rPr>
        <w:t>nd</w:t>
      </w:r>
      <w:r w:rsidR="00204DFB">
        <w:t xml:space="preserve"> meeting</w:t>
      </w:r>
      <w:r>
        <w:t>. Tom seconded. All voted in favor.</w:t>
      </w:r>
    </w:p>
    <w:p w14:paraId="3A5A767D" w14:textId="77777777" w:rsidR="00B5513B" w:rsidRDefault="00B5513B">
      <w:pPr>
        <w:pStyle w:val="Body"/>
      </w:pPr>
    </w:p>
    <w:p w14:paraId="3B806264" w14:textId="56A9D11A" w:rsidR="00B5513B" w:rsidRDefault="002D3511">
      <w:pPr>
        <w:pStyle w:val="Body"/>
      </w:pPr>
      <w:r>
        <w:t xml:space="preserve">Alexandra gave the Treasurer’s Report. </w:t>
      </w:r>
      <w:r w:rsidR="00204DFB">
        <w:t>T</w:t>
      </w:r>
      <w:r>
        <w:t xml:space="preserve">he Westport Council on Aging is returning $840 of their Helen Ellis Grant due to Covid restrictions. This </w:t>
      </w:r>
      <w:r w:rsidR="00204DFB">
        <w:t xml:space="preserve">amount </w:t>
      </w:r>
      <w:r>
        <w:t>would be added into t</w:t>
      </w:r>
      <w:r>
        <w:t>he unencumbered funds bringing the total to $1,863.37 + $840, for a total of $2,703.37.</w:t>
      </w:r>
    </w:p>
    <w:p w14:paraId="474B6D05" w14:textId="77777777" w:rsidR="00B5513B" w:rsidRDefault="00B5513B">
      <w:pPr>
        <w:pStyle w:val="Body"/>
      </w:pPr>
    </w:p>
    <w:p w14:paraId="33A238BA" w14:textId="0486FA54" w:rsidR="00B5513B" w:rsidRDefault="002D3511">
      <w:pPr>
        <w:pStyle w:val="Body"/>
      </w:pPr>
      <w:r>
        <w:t>There is encumbered money for the current Helen Ellis cycle</w:t>
      </w:r>
      <w:r w:rsidR="00204DFB">
        <w:t xml:space="preserve"> that requires reimbursing before April 30th</w:t>
      </w:r>
      <w:r>
        <w:t>. Th</w:t>
      </w:r>
      <w:r w:rsidR="00204DFB">
        <w:t>e</w:t>
      </w:r>
      <w:r>
        <w:t xml:space="preserve"> Westport Library </w:t>
      </w:r>
      <w:r w:rsidR="00204DFB">
        <w:t xml:space="preserve">notified the Council that they </w:t>
      </w:r>
      <w:r>
        <w:t>will be gathering receipts</w:t>
      </w:r>
      <w:r w:rsidR="00204DFB">
        <w:t xml:space="preserve"> and sending a reimbursement soon</w:t>
      </w:r>
      <w:r>
        <w:t xml:space="preserve">. There are </w:t>
      </w:r>
      <w:r w:rsidR="00204DFB">
        <w:t xml:space="preserve">2 </w:t>
      </w:r>
      <w:r>
        <w:t xml:space="preserve">outstanding grants </w:t>
      </w:r>
      <w:r w:rsidR="00204DFB">
        <w:t>from</w:t>
      </w:r>
      <w:r>
        <w:t xml:space="preserve"> the Westport Town Recreati</w:t>
      </w:r>
      <w:r>
        <w:t>on Dept. —$5000 for outdoor concerts and $2500 for movie night.</w:t>
      </w:r>
      <w:r w:rsidR="00204DFB">
        <w:t xml:space="preserve"> They will be contacted by their liaison.</w:t>
      </w:r>
    </w:p>
    <w:p w14:paraId="7166FE3A" w14:textId="77777777" w:rsidR="00B5513B" w:rsidRDefault="00B5513B">
      <w:pPr>
        <w:pStyle w:val="Body"/>
      </w:pPr>
    </w:p>
    <w:p w14:paraId="1733DBED" w14:textId="77777777" w:rsidR="00B5513B" w:rsidRDefault="002D3511">
      <w:pPr>
        <w:pStyle w:val="Body"/>
      </w:pPr>
      <w:r>
        <w:t>Alexandra suggested we could use our administrative funds for funding a new WCC portal.</w:t>
      </w:r>
    </w:p>
    <w:p w14:paraId="3B88D975" w14:textId="77777777" w:rsidR="00B5513B" w:rsidRDefault="00B5513B">
      <w:pPr>
        <w:pStyle w:val="Body"/>
      </w:pPr>
    </w:p>
    <w:p w14:paraId="0C0B267D" w14:textId="77777777" w:rsidR="00B5513B" w:rsidRDefault="002D3511">
      <w:pPr>
        <w:pStyle w:val="Body"/>
        <w:rPr>
          <w:b/>
          <w:bCs/>
        </w:rPr>
      </w:pPr>
      <w:r>
        <w:rPr>
          <w:b/>
          <w:bCs/>
        </w:rPr>
        <w:t>New Business</w:t>
      </w:r>
    </w:p>
    <w:p w14:paraId="22D039BE" w14:textId="77777777" w:rsidR="00B5513B" w:rsidRDefault="00B5513B">
      <w:pPr>
        <w:pStyle w:val="Body"/>
      </w:pPr>
    </w:p>
    <w:p w14:paraId="2943E792" w14:textId="1667AC79" w:rsidR="00B5513B" w:rsidRDefault="002D3511">
      <w:pPr>
        <w:pStyle w:val="Body"/>
      </w:pPr>
      <w:r>
        <w:t xml:space="preserve">There was a discussion </w:t>
      </w:r>
      <w:r w:rsidR="00204DFB">
        <w:t xml:space="preserve">about </w:t>
      </w:r>
      <w:r>
        <w:t xml:space="preserve">community input </w:t>
      </w:r>
      <w:r w:rsidR="00F20BB4">
        <w:t>for this year.</w:t>
      </w:r>
      <w:r>
        <w:t xml:space="preserve"> Discussion </w:t>
      </w:r>
      <w:r>
        <w:t xml:space="preserve">of a table at the town Farmer’s Market </w:t>
      </w:r>
      <w:r w:rsidR="00F20BB4">
        <w:t>questioned whether it would draw in many people</w:t>
      </w:r>
      <w:r>
        <w:t>. Suggestions were made about ways to approach citizens with questions and it was agreed that in July or August the WCC would plan for a table at the Farmer’s Market.</w:t>
      </w:r>
    </w:p>
    <w:p w14:paraId="2D1792B3" w14:textId="77777777" w:rsidR="00B5513B" w:rsidRDefault="00B5513B">
      <w:pPr>
        <w:pStyle w:val="Body"/>
      </w:pPr>
    </w:p>
    <w:p w14:paraId="14520387" w14:textId="71DDBCD7" w:rsidR="00B5513B" w:rsidRDefault="002D3511">
      <w:pPr>
        <w:pStyle w:val="Body"/>
      </w:pPr>
      <w:r>
        <w:t>The meeting th</w:t>
      </w:r>
      <w:r w:rsidR="00F20BB4">
        <w:t>e</w:t>
      </w:r>
      <w:r>
        <w:t xml:space="preserve">n </w:t>
      </w:r>
      <w:r>
        <w:t>moved to</w:t>
      </w:r>
      <w:r w:rsidR="00F20BB4">
        <w:t xml:space="preserve"> the 20 </w:t>
      </w:r>
      <w:r>
        <w:t>Helen Ellis Grant applications. Tom presented a new spread sheet that charted proposed grant dollars by project.</w:t>
      </w:r>
      <w:r w:rsidR="00F20BB4">
        <w:t xml:space="preserve"> </w:t>
      </w:r>
      <w:r w:rsidR="00F20BB4">
        <w:t>Tom spent additional time showing how his new grant graph program could be used</w:t>
      </w:r>
      <w:r w:rsidR="00F20BB4">
        <w:t>.</w:t>
      </w:r>
    </w:p>
    <w:p w14:paraId="62A27C37" w14:textId="77777777" w:rsidR="00F20BB4" w:rsidRDefault="00F20BB4">
      <w:pPr>
        <w:pStyle w:val="Body"/>
      </w:pPr>
    </w:p>
    <w:p w14:paraId="295E0D2A" w14:textId="68AECB11" w:rsidR="00B5513B" w:rsidRDefault="00F20BB4">
      <w:pPr>
        <w:pStyle w:val="Body"/>
      </w:pPr>
      <w:r>
        <w:t>The Council</w:t>
      </w:r>
      <w:r w:rsidR="002D3511">
        <w:t xml:space="preserve"> decided to </w:t>
      </w:r>
      <w:r>
        <w:t xml:space="preserve">only </w:t>
      </w:r>
      <w:r w:rsidR="002D3511">
        <w:t>discuss the Helen Ellis applications</w:t>
      </w:r>
      <w:r>
        <w:t xml:space="preserve"> and tentatively agree to most amounts</w:t>
      </w:r>
      <w:r w:rsidR="002D3511">
        <w:t xml:space="preserve"> but </w:t>
      </w:r>
      <w:r>
        <w:t xml:space="preserve">there were questions and additional paperwork that needed time to </w:t>
      </w:r>
      <w:r w:rsidR="00745E85">
        <w:t>gather</w:t>
      </w:r>
      <w:r>
        <w:t xml:space="preserve"> so the final voting will be held at the </w:t>
      </w:r>
      <w:r w:rsidR="002D3511">
        <w:t>May</w:t>
      </w:r>
      <w:r>
        <w:t xml:space="preserve"> 4th</w:t>
      </w:r>
      <w:r w:rsidR="002D3511">
        <w:t xml:space="preserve"> meeting. </w:t>
      </w:r>
    </w:p>
    <w:p w14:paraId="182BC3CD" w14:textId="77777777" w:rsidR="00B5513B" w:rsidRDefault="00B5513B">
      <w:pPr>
        <w:pStyle w:val="Body"/>
      </w:pPr>
    </w:p>
    <w:p w14:paraId="498522EB" w14:textId="35F59528" w:rsidR="00B5513B" w:rsidRDefault="002D3511">
      <w:pPr>
        <w:pStyle w:val="Body"/>
      </w:pPr>
      <w:r>
        <w:t xml:space="preserve">Each </w:t>
      </w:r>
      <w:r w:rsidR="00745E85">
        <w:t xml:space="preserve">grant </w:t>
      </w:r>
      <w:r>
        <w:t>proposal was discusse</w:t>
      </w:r>
      <w:r>
        <w:t xml:space="preserve">d. See the attached list of grant applications below. When Midori’s and Merri’s </w:t>
      </w:r>
      <w:r w:rsidR="00745E85">
        <w:t xml:space="preserve">grant </w:t>
      </w:r>
      <w:r>
        <w:t xml:space="preserve">proposals were discussed, they </w:t>
      </w:r>
      <w:r w:rsidR="00745E85">
        <w:t>recused themselves</w:t>
      </w:r>
      <w:r>
        <w:t>.</w:t>
      </w:r>
    </w:p>
    <w:p w14:paraId="13996598" w14:textId="77777777" w:rsidR="00B5513B" w:rsidRDefault="00B5513B">
      <w:pPr>
        <w:pStyle w:val="Body"/>
      </w:pPr>
    </w:p>
    <w:p w14:paraId="7EDB31FC" w14:textId="17EAC559" w:rsidR="00B5513B" w:rsidRDefault="002D3511">
      <w:pPr>
        <w:pStyle w:val="Body"/>
      </w:pPr>
      <w:r>
        <w:t xml:space="preserve">Rob gave an update on </w:t>
      </w:r>
      <w:r w:rsidR="00745E85">
        <w:t xml:space="preserve">the </w:t>
      </w:r>
      <w:r>
        <w:t xml:space="preserve">Film </w:t>
      </w:r>
      <w:r>
        <w:t xml:space="preserve">Committee plans. </w:t>
      </w:r>
      <w:proofErr w:type="spellStart"/>
      <w:r>
        <w:t>Weatherlow</w:t>
      </w:r>
      <w:proofErr w:type="spellEnd"/>
      <w:r>
        <w:t xml:space="preserve"> Farm needs </w:t>
      </w:r>
      <w:r w:rsidR="00745E85">
        <w:t>a commitment</w:t>
      </w:r>
      <w:r>
        <w:t xml:space="preserve"> in order to hold the date for any Westport film nights. Rob will</w:t>
      </w:r>
      <w:r>
        <w:t xml:space="preserve"> investigate further on price and other venues.</w:t>
      </w:r>
    </w:p>
    <w:p w14:paraId="3A199279" w14:textId="77777777" w:rsidR="00B5513B" w:rsidRDefault="00B5513B">
      <w:pPr>
        <w:pStyle w:val="Body"/>
      </w:pPr>
    </w:p>
    <w:p w14:paraId="0215049A" w14:textId="12C60BEF" w:rsidR="00B5513B" w:rsidRDefault="002D3511">
      <w:pPr>
        <w:pStyle w:val="Body"/>
      </w:pPr>
      <w:r>
        <w:t>The next meeting will be held on May 4, 2022 at 6 pm at</w:t>
      </w:r>
      <w:r w:rsidR="00745E85">
        <w:t xml:space="preserve"> the Town Annex at</w:t>
      </w:r>
      <w:r>
        <w:t xml:space="preserve"> 816 Main Rd.</w:t>
      </w:r>
    </w:p>
    <w:p w14:paraId="7B5E36D9" w14:textId="77777777" w:rsidR="00B5513B" w:rsidRDefault="00B5513B">
      <w:pPr>
        <w:pStyle w:val="Body"/>
      </w:pPr>
    </w:p>
    <w:p w14:paraId="686B17CC" w14:textId="77777777" w:rsidR="00B5513B" w:rsidRDefault="002D3511">
      <w:pPr>
        <w:pStyle w:val="Body"/>
      </w:pPr>
      <w:r>
        <w:t>Rob made a motion to ad</w:t>
      </w:r>
      <w:r>
        <w:t>journ the meeting. Tom seconded and all voted in favor.</w:t>
      </w:r>
    </w:p>
    <w:p w14:paraId="6F7CCC57" w14:textId="77777777" w:rsidR="00B5513B" w:rsidRDefault="00B5513B">
      <w:pPr>
        <w:pStyle w:val="Body"/>
      </w:pPr>
    </w:p>
    <w:p w14:paraId="21B820A4" w14:textId="77777777" w:rsidR="00B5513B" w:rsidRDefault="002D3511">
      <w:pPr>
        <w:pStyle w:val="Body"/>
      </w:pPr>
      <w:r>
        <w:t>Respectfully submitted,</w:t>
      </w:r>
    </w:p>
    <w:p w14:paraId="2FC8F0F2" w14:textId="5A5F8D31" w:rsidR="00B5513B" w:rsidRDefault="002D3511">
      <w:pPr>
        <w:pStyle w:val="Body"/>
      </w:pPr>
      <w:r>
        <w:lastRenderedPageBreak/>
        <w:t>Nancy Whitin, substitut</w:t>
      </w:r>
      <w:r w:rsidR="00745E85">
        <w:t>ing</w:t>
      </w:r>
      <w:r>
        <w:t xml:space="preserve"> for Ruth Bourns</w:t>
      </w:r>
    </w:p>
    <w:p w14:paraId="4AD044B0" w14:textId="77777777" w:rsidR="00B5513B" w:rsidRDefault="00B5513B">
      <w:pPr>
        <w:pStyle w:val="Body"/>
      </w:pPr>
    </w:p>
    <w:p w14:paraId="32E7E66F" w14:textId="77777777" w:rsidR="00B5513B" w:rsidRDefault="00B5513B">
      <w:pPr>
        <w:pStyle w:val="Body"/>
      </w:pPr>
    </w:p>
    <w:p w14:paraId="1BFE9FD6" w14:textId="77777777" w:rsidR="00B5513B" w:rsidRDefault="002D3511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B260D00" wp14:editId="3DCD9D68">
            <wp:simplePos x="0" y="0"/>
            <wp:positionH relativeFrom="margin">
              <wp:posOffset>25573</wp:posOffset>
            </wp:positionH>
            <wp:positionV relativeFrom="line">
              <wp:posOffset>292100</wp:posOffset>
            </wp:positionV>
            <wp:extent cx="5879753" cy="5943600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9753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46A49E" w14:textId="77777777" w:rsidR="00B5513B" w:rsidRDefault="00B5513B">
      <w:pPr>
        <w:pStyle w:val="Body"/>
      </w:pPr>
    </w:p>
    <w:sectPr w:rsidR="00B5513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ED5E" w14:textId="77777777" w:rsidR="002D3511" w:rsidRDefault="002D3511">
      <w:r>
        <w:separator/>
      </w:r>
    </w:p>
  </w:endnote>
  <w:endnote w:type="continuationSeparator" w:id="0">
    <w:p w14:paraId="118A7623" w14:textId="77777777" w:rsidR="002D3511" w:rsidRDefault="002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9B4F" w14:textId="77777777" w:rsidR="00B5513B" w:rsidRDefault="00B551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F2BB" w14:textId="77777777" w:rsidR="002D3511" w:rsidRDefault="002D3511">
      <w:r>
        <w:separator/>
      </w:r>
    </w:p>
  </w:footnote>
  <w:footnote w:type="continuationSeparator" w:id="0">
    <w:p w14:paraId="158D5F42" w14:textId="77777777" w:rsidR="002D3511" w:rsidRDefault="002D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4EB0" w14:textId="77777777" w:rsidR="00B5513B" w:rsidRDefault="00B551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3B"/>
    <w:rsid w:val="00204DFB"/>
    <w:rsid w:val="002D3511"/>
    <w:rsid w:val="00745E85"/>
    <w:rsid w:val="00B5513B"/>
    <w:rsid w:val="00F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13DC"/>
  <w15:docId w15:val="{A7AFD67D-57C5-46F8-8159-6A583490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Vidal</cp:lastModifiedBy>
  <cp:revision>2</cp:revision>
  <dcterms:created xsi:type="dcterms:W3CDTF">2022-05-02T14:02:00Z</dcterms:created>
  <dcterms:modified xsi:type="dcterms:W3CDTF">2022-05-02T14:02:00Z</dcterms:modified>
</cp:coreProperties>
</file>