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25"/>
        <w:gridCol w:w="8547"/>
      </w:tblGrid>
      <w:tr w:rsidR="008A0D9C">
        <w:trPr>
          <w:trHeight w:val="1360"/>
        </w:trPr>
        <w:tc>
          <w:tcPr>
            <w:tcW w:w="1425" w:type="dxa"/>
            <w:tcBorders>
              <w:top w:val="nil"/>
              <w:left w:val="nil"/>
              <w:bottom w:val="nil"/>
              <w:right w:val="nil"/>
            </w:tcBorders>
            <w:shd w:val="clear" w:color="auto" w:fill="auto"/>
            <w:tcMar>
              <w:top w:w="0" w:type="dxa"/>
              <w:left w:w="0" w:type="dxa"/>
              <w:bottom w:w="0" w:type="dxa"/>
              <w:right w:w="0" w:type="dxa"/>
            </w:tcMar>
          </w:tcPr>
          <w:p w:rsidR="008A0D9C" w:rsidRDefault="008A0D9C">
            <w:bookmarkStart w:id="0" w:name="_GoBack"/>
            <w:bookmarkEnd w:id="0"/>
          </w:p>
        </w:tc>
        <w:tc>
          <w:tcPr>
            <w:tcW w:w="8546" w:type="dxa"/>
            <w:tcBorders>
              <w:top w:val="nil"/>
              <w:left w:val="nil"/>
              <w:bottom w:val="nil"/>
              <w:right w:val="nil"/>
            </w:tcBorders>
            <w:shd w:val="clear" w:color="auto" w:fill="auto"/>
            <w:tcMar>
              <w:top w:w="0" w:type="dxa"/>
              <w:left w:w="0" w:type="dxa"/>
              <w:bottom w:w="0" w:type="dxa"/>
              <w:right w:w="0" w:type="dxa"/>
            </w:tcMar>
          </w:tcPr>
          <w:p w:rsidR="008A0D9C" w:rsidRDefault="00D775AA">
            <w:pPr>
              <w:pStyle w:val="TitleA"/>
              <w:jc w:val="center"/>
            </w:pPr>
            <w:r>
              <w:t>Westport Bike Committee Minutes 10/18/18</w:t>
            </w:r>
          </w:p>
        </w:tc>
      </w:tr>
    </w:tbl>
    <w:p w:rsidR="008A0D9C" w:rsidRDefault="008A0D9C">
      <w:pPr>
        <w:pStyle w:val="FreeForm"/>
        <w:ind w:left="108"/>
      </w:pPr>
    </w:p>
    <w:p w:rsidR="008A0D9C" w:rsidRDefault="008A0D9C">
      <w:pPr>
        <w:pStyle w:val="BodyA"/>
        <w:widowControl w:val="0"/>
        <w:spacing w:line="240" w:lineRule="auto"/>
      </w:pPr>
    </w:p>
    <w:p w:rsidR="008A0D9C" w:rsidRDefault="00D775AA">
      <w:pPr>
        <w:pStyle w:val="HeadingA"/>
      </w:pPr>
      <w:r>
        <w:t>Call to order</w:t>
      </w:r>
    </w:p>
    <w:p w:rsidR="008A0D9C" w:rsidRDefault="00D775AA">
      <w:pPr>
        <w:pStyle w:val="BodyA"/>
        <w:rPr>
          <w:rFonts w:ascii="Trebuchet MS" w:eastAsia="Trebuchet MS" w:hAnsi="Trebuchet MS" w:cs="Trebuchet MS"/>
          <w:b w:val="0"/>
          <w:bCs w:val="0"/>
          <w:color w:val="1895C6"/>
          <w:u w:color="1895C6"/>
        </w:rPr>
      </w:pPr>
      <w:r>
        <w:rPr>
          <w:rFonts w:eastAsia="Arial Unicode MS" w:cs="Arial Unicode MS"/>
        </w:rPr>
        <w:t xml:space="preserve">A meeting of </w:t>
      </w:r>
      <w:r>
        <w:rPr>
          <w:rFonts w:ascii="Trebuchet MS" w:hAnsi="Trebuchet MS"/>
          <w:b w:val="0"/>
          <w:bCs w:val="0"/>
          <w:color w:val="1895C6"/>
          <w:u w:color="1895C6"/>
        </w:rPr>
        <w:t>Westport Bike/ Walk Path Committee</w:t>
      </w:r>
      <w:r>
        <w:rPr>
          <w:rFonts w:eastAsia="Arial Unicode MS" w:cs="Arial Unicode MS"/>
        </w:rPr>
        <w:t xml:space="preserve"> was held at </w:t>
      </w:r>
      <w:r>
        <w:rPr>
          <w:rFonts w:ascii="Trebuchet MS" w:hAnsi="Trebuchet MS"/>
          <w:b w:val="0"/>
          <w:bCs w:val="0"/>
          <w:color w:val="1895C6"/>
          <w:u w:color="1895C6"/>
        </w:rPr>
        <w:t>Westport Public Library</w:t>
      </w:r>
      <w:r>
        <w:rPr>
          <w:rFonts w:eastAsia="Arial Unicode MS" w:cs="Arial Unicode MS"/>
        </w:rPr>
        <w:t xml:space="preserve"> on </w:t>
      </w:r>
      <w:r>
        <w:rPr>
          <w:rFonts w:ascii="Trebuchet MS" w:hAnsi="Trebuchet MS"/>
          <w:b w:val="0"/>
          <w:bCs w:val="0"/>
          <w:color w:val="1895C6"/>
          <w:u w:color="1895C6"/>
        </w:rPr>
        <w:t>October 18, 2018</w:t>
      </w:r>
    </w:p>
    <w:p w:rsidR="008A0D9C" w:rsidRDefault="00D775AA">
      <w:pPr>
        <w:pStyle w:val="BodyBullet"/>
        <w:rPr>
          <w:rFonts w:ascii="Trebuchet MS" w:eastAsia="Trebuchet MS" w:hAnsi="Trebuchet MS" w:cs="Trebuchet MS"/>
          <w:color w:val="1895C6"/>
          <w:u w:color="1895C6"/>
        </w:rPr>
      </w:pPr>
      <w:r>
        <w:t xml:space="preserve">Attendees included </w:t>
      </w:r>
      <w:r>
        <w:rPr>
          <w:rFonts w:ascii="Trebuchet MS" w:hAnsi="Trebuchet MS"/>
          <w:color w:val="1895C6"/>
          <w:u w:color="1895C6"/>
        </w:rPr>
        <w:t xml:space="preserve">Gail </w:t>
      </w:r>
      <w:proofErr w:type="spellStart"/>
      <w:r>
        <w:rPr>
          <w:rFonts w:ascii="Trebuchet MS" w:hAnsi="Trebuchet MS"/>
          <w:color w:val="1895C6"/>
          <w:u w:color="1895C6"/>
        </w:rPr>
        <w:t>Roderigues</w:t>
      </w:r>
      <w:proofErr w:type="spellEnd"/>
      <w:r>
        <w:rPr>
          <w:rFonts w:ascii="Trebuchet MS" w:hAnsi="Trebuchet MS"/>
          <w:color w:val="1895C6"/>
          <w:u w:color="1895C6"/>
        </w:rPr>
        <w:t>, chair, Steve Ouellette, Monica Faria, vice chair and Bette Low secretary</w:t>
      </w:r>
    </w:p>
    <w:p w:rsidR="008A0D9C" w:rsidRDefault="008A0D9C">
      <w:pPr>
        <w:pStyle w:val="BodyBullet"/>
        <w:rPr>
          <w:rFonts w:ascii="Trebuchet MS" w:eastAsia="Trebuchet MS" w:hAnsi="Trebuchet MS" w:cs="Trebuchet MS"/>
          <w:color w:val="1895C6"/>
          <w:u w:color="1895C6"/>
        </w:rPr>
      </w:pPr>
    </w:p>
    <w:p w:rsidR="008A0D9C" w:rsidRDefault="00D775AA">
      <w:pPr>
        <w:pStyle w:val="BodyBullet"/>
      </w:pPr>
      <w:r>
        <w:t>Approval of minutes</w:t>
      </w:r>
    </w:p>
    <w:p w:rsidR="008A0D9C" w:rsidRDefault="00D775AA">
      <w:pPr>
        <w:pStyle w:val="BodyA"/>
      </w:pPr>
      <w:r>
        <w:rPr>
          <w:rFonts w:eastAsia="Arial Unicode MS" w:cs="Arial Unicode MS"/>
        </w:rPr>
        <w:t xml:space="preserve">Minutes from meeting of 9/2018 submitted and APPROVED UNANIMOUS * </w:t>
      </w:r>
    </w:p>
    <w:p w:rsidR="008A0D9C" w:rsidRDefault="00D775AA">
      <w:pPr>
        <w:pStyle w:val="BodyA"/>
        <w:rPr>
          <w:color w:val="000000"/>
        </w:rPr>
      </w:pPr>
      <w:r>
        <w:rPr>
          <w:rFonts w:eastAsia="Arial Unicode MS" w:cs="Arial Unicode MS"/>
          <w:color w:val="DE282E"/>
        </w:rPr>
        <w:t xml:space="preserve">Next meeting: NOVEMBER 15 @ 7pm </w:t>
      </w:r>
      <w:r>
        <w:rPr>
          <w:rFonts w:eastAsia="Arial Unicode MS" w:cs="Arial Unicode MS"/>
          <w:color w:val="000000"/>
        </w:rPr>
        <w:t xml:space="preserve">@ </w:t>
      </w:r>
      <w:proofErr w:type="spellStart"/>
      <w:r>
        <w:rPr>
          <w:rFonts w:eastAsia="Arial Unicode MS" w:cs="Arial Unicode MS"/>
          <w:color w:val="000000"/>
        </w:rPr>
        <w:t>Wspt</w:t>
      </w:r>
      <w:proofErr w:type="spellEnd"/>
      <w:r>
        <w:rPr>
          <w:rFonts w:eastAsia="Arial Unicode MS" w:cs="Arial Unicode MS"/>
          <w:color w:val="000000"/>
        </w:rPr>
        <w:t xml:space="preserve"> Public Library</w:t>
      </w:r>
    </w:p>
    <w:p w:rsidR="008A0D9C" w:rsidRDefault="00D775AA">
      <w:pPr>
        <w:pStyle w:val="HeadingA"/>
      </w:pPr>
      <w:r>
        <w:t>OLD BUSINESS</w:t>
      </w:r>
    </w:p>
    <w:p w:rsidR="008A0D9C" w:rsidRDefault="00D775AA">
      <w:pPr>
        <w:pStyle w:val="BodyA"/>
      </w:pPr>
      <w:r>
        <w:rPr>
          <w:rFonts w:eastAsia="Arial Unicode MS" w:cs="Arial Unicode MS"/>
        </w:rPr>
        <w:t xml:space="preserve">-COMPLETE STREETS UPDATE Monica presented the draft Complete Streets letter from Jim </w:t>
      </w:r>
      <w:proofErr w:type="spellStart"/>
      <w:r>
        <w:rPr>
          <w:rFonts w:eastAsia="Arial Unicode MS" w:cs="Arial Unicode MS"/>
        </w:rPr>
        <w:t>Hartnet</w:t>
      </w:r>
      <w:proofErr w:type="spellEnd"/>
      <w:r>
        <w:rPr>
          <w:rFonts w:eastAsia="Arial Unicode MS" w:cs="Arial Unicode MS"/>
        </w:rPr>
        <w:t xml:space="preserve"> and the approved Complete Streets application letter from Dartmouth for comparison and we agreed that moving this process along can net the town money for bike </w:t>
      </w:r>
      <w:proofErr w:type="gramStart"/>
      <w:r>
        <w:rPr>
          <w:rFonts w:eastAsia="Arial Unicode MS" w:cs="Arial Unicode MS"/>
        </w:rPr>
        <w:t>trails  we</w:t>
      </w:r>
      <w:proofErr w:type="gramEnd"/>
      <w:r>
        <w:rPr>
          <w:rFonts w:eastAsia="Arial Unicode MS" w:cs="Arial Unicode MS"/>
        </w:rPr>
        <w:t xml:space="preserve"> voted to endorse this letter UNANIMOUS</w:t>
      </w:r>
    </w:p>
    <w:p w:rsidR="008A0D9C" w:rsidRDefault="00D775AA">
      <w:pPr>
        <w:pStyle w:val="BodyA"/>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Action: Steve will follow up at the Selectmen level</w:t>
      </w:r>
    </w:p>
    <w:p w:rsidR="008A0D9C" w:rsidRDefault="00D775AA">
      <w:pPr>
        <w:pStyle w:val="BodyA"/>
      </w:pPr>
      <w:r>
        <w:rPr>
          <w:rFonts w:eastAsia="Arial Unicode MS" w:cs="Arial Unicode MS"/>
        </w:rPr>
        <w:t xml:space="preserve">-HELEN ELLIS UPDATES: The final reports and materials have been submitted but there is question about cutting the check due to our status as a town entity </w:t>
      </w:r>
    </w:p>
    <w:p w:rsidR="008A0D9C" w:rsidRDefault="00D775AA">
      <w:pPr>
        <w:pStyle w:val="BodyA"/>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Action: Gail will follow up with town treasurer</w:t>
      </w:r>
    </w:p>
    <w:p w:rsidR="008A0D9C" w:rsidRDefault="00D775AA">
      <w:pPr>
        <w:pStyle w:val="BodyA"/>
      </w:pPr>
      <w:r>
        <w:rPr>
          <w:rFonts w:eastAsia="Arial Unicode MS" w:cs="Arial Unicode MS"/>
        </w:rPr>
        <w:t>-PEDAL FOR THE PATH POLICE DETAIL: Due to a misunderstanding because of two separate events on the same Saturday, our policeman Scott was given the wrong time by his dispatcher (9:30 - 12:30am) for his detail and showed up too early</w:t>
      </w:r>
      <w:proofErr w:type="gramStart"/>
      <w:r>
        <w:rPr>
          <w:rFonts w:eastAsia="Arial Unicode MS" w:cs="Arial Unicode MS"/>
        </w:rPr>
        <w:t>( instead</w:t>
      </w:r>
      <w:proofErr w:type="gramEnd"/>
      <w:r>
        <w:rPr>
          <w:rFonts w:eastAsia="Arial Unicode MS" w:cs="Arial Unicode MS"/>
        </w:rPr>
        <w:t xml:space="preserve"> of 12-2:30 pm) at  </w:t>
      </w:r>
      <w:proofErr w:type="spellStart"/>
      <w:r>
        <w:rPr>
          <w:rFonts w:eastAsia="Arial Unicode MS" w:cs="Arial Unicode MS"/>
        </w:rPr>
        <w:t>Rt</w:t>
      </w:r>
      <w:proofErr w:type="spellEnd"/>
      <w:r>
        <w:rPr>
          <w:rFonts w:eastAsia="Arial Unicode MS" w:cs="Arial Unicode MS"/>
        </w:rPr>
        <w:t xml:space="preserve"> 177 &amp; Gifford Road.  As a result we had to hire him to work overtime to help the riders cross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Action: Monica will forward her emails giving the time to the dispatcher to Steve, who will talk to the </w:t>
      </w:r>
      <w:proofErr w:type="spellStart"/>
      <w:r>
        <w:rPr>
          <w:rFonts w:eastAsia="Arial Unicode MS" w:cs="Arial Unicode MS"/>
        </w:rPr>
        <w:t>Wspt</w:t>
      </w:r>
      <w:proofErr w:type="spellEnd"/>
      <w:r>
        <w:rPr>
          <w:rFonts w:eastAsia="Arial Unicode MS" w:cs="Arial Unicode MS"/>
        </w:rPr>
        <w:t xml:space="preserve"> Police chief to straighten out this matter</w:t>
      </w:r>
    </w:p>
    <w:p w:rsidR="008A0D9C" w:rsidRDefault="00D775AA">
      <w:pPr>
        <w:pStyle w:val="BodyA"/>
      </w:pPr>
      <w:r>
        <w:t xml:space="preserve">-JOB DESCRIPTION for “NEW MEMBERS” we discussed the need to recruit 2 new members to replace Marge and Tony at the last meeting. </w:t>
      </w:r>
      <w:r>
        <w:tab/>
      </w:r>
    </w:p>
    <w:p w:rsidR="008A0D9C" w:rsidRDefault="00D775AA">
      <w:pPr>
        <w:pStyle w:val="BodyA"/>
      </w:pPr>
      <w:r>
        <w:tab/>
      </w:r>
      <w:r>
        <w:tab/>
      </w:r>
      <w:r>
        <w:tab/>
      </w:r>
      <w:r>
        <w:tab/>
        <w:t xml:space="preserve">Action: Bette wrote a job </w:t>
      </w:r>
      <w:proofErr w:type="gramStart"/>
      <w:r>
        <w:t>description which</w:t>
      </w:r>
      <w:proofErr w:type="gramEnd"/>
      <w:r>
        <w:t xml:space="preserve"> she will forward to interested parties and perhaps post at the town hall </w:t>
      </w:r>
      <w:r>
        <w:tab/>
      </w:r>
      <w:r>
        <w:tab/>
      </w:r>
      <w:r>
        <w:tab/>
      </w:r>
    </w:p>
    <w:p w:rsidR="008A0D9C" w:rsidRDefault="00D775AA">
      <w:pPr>
        <w:pStyle w:val="BodyA"/>
      </w:pPr>
      <w:r>
        <w:rPr>
          <w:rFonts w:eastAsia="Arial Unicode MS" w:cs="Arial Unicode MS"/>
        </w:rPr>
        <w:lastRenderedPageBreak/>
        <w:t xml:space="preserve">-JOB DESCRIPTION </w:t>
      </w:r>
      <w:proofErr w:type="spellStart"/>
      <w:r>
        <w:rPr>
          <w:rFonts w:eastAsia="Arial Unicode MS" w:cs="Arial Unicode MS"/>
        </w:rPr>
        <w:t>for“FRIENDS</w:t>
      </w:r>
      <w:proofErr w:type="spellEnd"/>
      <w:r>
        <w:rPr>
          <w:rFonts w:eastAsia="Arial Unicode MS" w:cs="Arial Unicode MS"/>
        </w:rPr>
        <w:t xml:space="preserve"> OF “ WESTPORT BIKE /PED COMMITTEE GROUP</w:t>
      </w:r>
    </w:p>
    <w:p w:rsidR="008A0D9C" w:rsidRDefault="00D775AA">
      <w:pPr>
        <w:pStyle w:val="BodyA"/>
      </w:pPr>
      <w:r>
        <w:rPr>
          <w:rFonts w:eastAsia="Arial Unicode MS" w:cs="Arial Unicode MS"/>
        </w:rPr>
        <w:t xml:space="preserve">Bette has created a job description for members of this </w:t>
      </w:r>
      <w:proofErr w:type="gramStart"/>
      <w:r>
        <w:rPr>
          <w:rFonts w:eastAsia="Arial Unicode MS" w:cs="Arial Unicode MS"/>
        </w:rPr>
        <w:t>group which includes helping out with fundraisers like the Pedal for the Path, Bike Rodeo</w:t>
      </w:r>
      <w:proofErr w:type="gramEnd"/>
      <w:r>
        <w:rPr>
          <w:rFonts w:eastAsia="Arial Unicode MS" w:cs="Arial Unicode MS"/>
        </w:rPr>
        <w:t xml:space="preserve"> and perhaps even </w:t>
      </w:r>
      <w:proofErr w:type="spellStart"/>
      <w:r>
        <w:rPr>
          <w:rFonts w:eastAsia="Arial Unicode MS" w:cs="Arial Unicode MS"/>
        </w:rPr>
        <w:t>maintaince</w:t>
      </w:r>
      <w:proofErr w:type="spellEnd"/>
      <w:r>
        <w:rPr>
          <w:rFonts w:eastAsia="Arial Unicode MS" w:cs="Arial Unicode MS"/>
        </w:rPr>
        <w:t xml:space="preserve"> of the future bike path.</w:t>
      </w:r>
      <w:r>
        <w:rPr>
          <w:rFonts w:eastAsia="Arial Unicode MS" w:cs="Arial Unicode MS"/>
        </w:rPr>
        <w:tab/>
      </w:r>
      <w:r>
        <w:rPr>
          <w:rFonts w:eastAsia="Arial Unicode MS" w:cs="Arial Unicode MS"/>
        </w:rPr>
        <w:tab/>
      </w:r>
      <w:r>
        <w:rPr>
          <w:rFonts w:eastAsia="Arial Unicode MS" w:cs="Arial Unicode MS"/>
        </w:rPr>
        <w:tab/>
        <w:t xml:space="preserve">Action: Bette wrote job </w:t>
      </w:r>
      <w:proofErr w:type="gramStart"/>
      <w:r>
        <w:rPr>
          <w:rFonts w:eastAsia="Arial Unicode MS" w:cs="Arial Unicode MS"/>
        </w:rPr>
        <w:t>description which she will forward</w:t>
      </w:r>
      <w:proofErr w:type="gramEnd"/>
      <w:r>
        <w:rPr>
          <w:rFonts w:eastAsia="Arial Unicode MS" w:cs="Arial Unicode MS"/>
        </w:rPr>
        <w:t xml:space="preserve"> to those folks who have expressed an interest</w:t>
      </w:r>
    </w:p>
    <w:p w:rsidR="008A0D9C" w:rsidRDefault="008A0D9C">
      <w:pPr>
        <w:pStyle w:val="BodyA"/>
      </w:pPr>
    </w:p>
    <w:p w:rsidR="008A0D9C" w:rsidRDefault="00D775AA">
      <w:pPr>
        <w:pStyle w:val="BodyA"/>
      </w:pPr>
      <w:r>
        <w:rPr>
          <w:rFonts w:eastAsia="Arial Unicode MS" w:cs="Arial Unicode MS"/>
        </w:rPr>
        <w:t xml:space="preserve">-LAFRANCE meeting- Keith met with Charlie Fellows, who runs the Galley Grill at Whites of Westport, about the </w:t>
      </w:r>
      <w:proofErr w:type="spellStart"/>
      <w:r>
        <w:rPr>
          <w:rFonts w:eastAsia="Arial Unicode MS" w:cs="Arial Unicode MS"/>
        </w:rPr>
        <w:t>Rt</w:t>
      </w:r>
      <w:proofErr w:type="spellEnd"/>
      <w:r>
        <w:rPr>
          <w:rFonts w:eastAsia="Arial Unicode MS" w:cs="Arial Unicode MS"/>
        </w:rPr>
        <w:t xml:space="preserve"> 6 crossing/ bike trail </w:t>
      </w:r>
    </w:p>
    <w:p w:rsidR="008A0D9C" w:rsidRDefault="00D775AA">
      <w:pPr>
        <w:pStyle w:val="BodyA"/>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Action: Keith will give a full report at the next meeting</w:t>
      </w:r>
    </w:p>
    <w:p w:rsidR="008A0D9C" w:rsidRDefault="00D775AA">
      <w:pPr>
        <w:pStyle w:val="BodyA"/>
      </w:pPr>
      <w:r>
        <w:rPr>
          <w:rFonts w:eastAsia="Arial Unicode MS" w:cs="Arial Unicode MS"/>
        </w:rPr>
        <w:t xml:space="preserve">-ROCK STREET TRAILS: The town owns property behind the Senior Housing on Route 6 and Steve is setting up a </w:t>
      </w:r>
      <w:proofErr w:type="gramStart"/>
      <w:r>
        <w:rPr>
          <w:rFonts w:eastAsia="Arial Unicode MS" w:cs="Arial Unicode MS"/>
        </w:rPr>
        <w:t>field  visit</w:t>
      </w:r>
      <w:proofErr w:type="gramEnd"/>
      <w:r>
        <w:rPr>
          <w:rFonts w:eastAsia="Arial Unicode MS" w:cs="Arial Unicode MS"/>
        </w:rPr>
        <w:t xml:space="preserve"> for us to look at this property and to address the current use of this property and its’ potential for future trails</w:t>
      </w:r>
    </w:p>
    <w:p w:rsidR="008A0D9C" w:rsidRDefault="00D775AA">
      <w:pPr>
        <w:pStyle w:val="BodyA"/>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Action: Steve will set up a time/date for our committee</w:t>
      </w:r>
    </w:p>
    <w:p w:rsidR="008A0D9C" w:rsidRDefault="00D775AA">
      <w:pPr>
        <w:pStyle w:val="BodyA"/>
      </w:pPr>
      <w:r>
        <w:rPr>
          <w:rFonts w:eastAsia="Arial Unicode MS" w:cs="Arial Unicode MS"/>
        </w:rPr>
        <w:t xml:space="preserve">-CPC UPDATES: The CPC money for the South coast Bikeways Alliance feasibility study has now been approved in Westport </w:t>
      </w:r>
      <w:proofErr w:type="gramStart"/>
      <w:r>
        <w:rPr>
          <w:rFonts w:eastAsia="Arial Unicode MS" w:cs="Arial Unicode MS"/>
        </w:rPr>
        <w:t>( $</w:t>
      </w:r>
      <w:proofErr w:type="gramEnd"/>
      <w:r>
        <w:rPr>
          <w:rFonts w:eastAsia="Arial Unicode MS" w:cs="Arial Unicode MS"/>
        </w:rPr>
        <w:t xml:space="preserve">10K )and Dartmouth($10K) and it looks good that it will get approval in New Bedford at which point the feasibility study can begin. Gail reported from the SCBA meeting that Fall River also approved CPC funding and will use some of the money will to get the </w:t>
      </w:r>
      <w:proofErr w:type="spellStart"/>
      <w:r>
        <w:rPr>
          <w:rFonts w:eastAsia="Arial Unicode MS" w:cs="Arial Unicode MS"/>
        </w:rPr>
        <w:t>Quequechan</w:t>
      </w:r>
      <w:proofErr w:type="spellEnd"/>
      <w:r>
        <w:rPr>
          <w:rFonts w:eastAsia="Arial Unicode MS" w:cs="Arial Unicode MS"/>
        </w:rPr>
        <w:t xml:space="preserve"> Rail Trail to the Westport town line </w:t>
      </w:r>
      <w:proofErr w:type="gramStart"/>
      <w:r>
        <w:rPr>
          <w:rFonts w:eastAsia="Arial Unicode MS" w:cs="Arial Unicode MS"/>
        </w:rPr>
        <w:t>( a</w:t>
      </w:r>
      <w:proofErr w:type="gramEnd"/>
      <w:r>
        <w:rPr>
          <w:rFonts w:eastAsia="Arial Unicode MS" w:cs="Arial Unicode MS"/>
        </w:rPr>
        <w:t xml:space="preserve"> short but critical distance)</w:t>
      </w:r>
    </w:p>
    <w:p w:rsidR="008A0D9C" w:rsidRDefault="008A0D9C">
      <w:pPr>
        <w:pStyle w:val="BodyA"/>
      </w:pPr>
    </w:p>
    <w:p w:rsidR="008A0D9C" w:rsidRDefault="00D775AA">
      <w:pPr>
        <w:pStyle w:val="HeadingA"/>
      </w:pPr>
      <w:r>
        <w:t>NEW BUSINESS</w:t>
      </w:r>
    </w:p>
    <w:p w:rsidR="008A0D9C" w:rsidRDefault="00D775AA">
      <w:pPr>
        <w:pStyle w:val="BodyA"/>
      </w:pPr>
      <w:r>
        <w:rPr>
          <w:rFonts w:eastAsia="Arial Unicode MS" w:cs="Arial Unicode MS"/>
        </w:rPr>
        <w:t>-WESTPORT BIKE COMMITTEE (REVOLVING) GIFT FUND:  Because of the difficulty with the Helen Ellis grant and the Police Detail payment, setting up a Bike /</w:t>
      </w:r>
      <w:proofErr w:type="spellStart"/>
      <w:r>
        <w:rPr>
          <w:rFonts w:eastAsia="Arial Unicode MS" w:cs="Arial Unicode MS"/>
        </w:rPr>
        <w:t>Ped</w:t>
      </w:r>
      <w:proofErr w:type="spellEnd"/>
      <w:r>
        <w:rPr>
          <w:rFonts w:eastAsia="Arial Unicode MS" w:cs="Arial Unicode MS"/>
        </w:rPr>
        <w:t xml:space="preserve"> Committee Revolving Fund was discussed so we would have an entity to make payments from and get grant money to. Bette made a motion to set up this fund, Steve seconded APPROVED UNANIMOUS</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Action: Bette will see the Selectman’s Clerk to start process of getting this on the town </w:t>
      </w:r>
      <w:proofErr w:type="spellStart"/>
      <w:r>
        <w:rPr>
          <w:rFonts w:eastAsia="Arial Unicode MS" w:cs="Arial Unicode MS"/>
        </w:rPr>
        <w:t>warrent</w:t>
      </w:r>
      <w:proofErr w:type="spellEnd"/>
      <w:r>
        <w:rPr>
          <w:rFonts w:eastAsia="Arial Unicode MS" w:cs="Arial Unicode MS"/>
        </w:rPr>
        <w:t xml:space="preserve"> (as it must be approved at town </w:t>
      </w:r>
      <w:proofErr w:type="gramStart"/>
      <w:r>
        <w:rPr>
          <w:rFonts w:eastAsia="Arial Unicode MS" w:cs="Arial Unicode MS"/>
        </w:rPr>
        <w:t>meeting )</w:t>
      </w:r>
      <w:proofErr w:type="gramEnd"/>
    </w:p>
    <w:p w:rsidR="008A0D9C" w:rsidRDefault="00D775AA">
      <w:pPr>
        <w:pStyle w:val="BodyA"/>
      </w:pPr>
      <w:r>
        <w:t xml:space="preserve">-BIKE RODEO An event which was held in the past at Bicentennial Park with the cooperation of the Police Department which featured a helmet &amp; bike light </w:t>
      </w:r>
      <w:proofErr w:type="gramStart"/>
      <w:r>
        <w:t>giveaways ,</w:t>
      </w:r>
      <w:proofErr w:type="gramEnd"/>
      <w:r>
        <w:t xml:space="preserve"> bike stunt team and bike safety demonstrations was suggested as our featured event this spring/summer. Possible funding sources MDOT, Ron </w:t>
      </w:r>
      <w:proofErr w:type="spellStart"/>
      <w:r>
        <w:t>Derosier</w:t>
      </w:r>
      <w:proofErr w:type="spellEnd"/>
      <w:r>
        <w:t xml:space="preserve"> Fund, </w:t>
      </w:r>
      <w:proofErr w:type="gramStart"/>
      <w:r>
        <w:t>Helen</w:t>
      </w:r>
      <w:proofErr w:type="gramEnd"/>
      <w:r>
        <w:t xml:space="preserve"> Ellis</w:t>
      </w:r>
    </w:p>
    <w:p w:rsidR="008A0D9C" w:rsidRDefault="00D775AA">
      <w:pPr>
        <w:pStyle w:val="BodyA"/>
      </w:pPr>
      <w:r>
        <w:tab/>
      </w:r>
      <w:r>
        <w:tab/>
      </w:r>
      <w:r>
        <w:tab/>
      </w:r>
      <w:r>
        <w:tab/>
        <w:t xml:space="preserve">Action: Bette will ask Lucy about the Ron </w:t>
      </w:r>
      <w:proofErr w:type="spellStart"/>
      <w:r>
        <w:t>Derosier</w:t>
      </w:r>
      <w:proofErr w:type="spellEnd"/>
      <w:r>
        <w:t xml:space="preserve"> fund</w:t>
      </w:r>
    </w:p>
    <w:p w:rsidR="008A0D9C" w:rsidRDefault="00D775AA">
      <w:pPr>
        <w:pStyle w:val="BodyA"/>
      </w:pPr>
      <w:r>
        <w:t xml:space="preserve">-SRPEDD Survey On the Town website is a link to a survey which has had very few </w:t>
      </w:r>
      <w:proofErr w:type="spellStart"/>
      <w:r>
        <w:t>respondants</w:t>
      </w:r>
      <w:proofErr w:type="spellEnd"/>
    </w:p>
    <w:p w:rsidR="008A0D9C" w:rsidRDefault="00D775AA">
      <w:pPr>
        <w:pStyle w:val="BodyA"/>
      </w:pPr>
      <w:r>
        <w:tab/>
      </w:r>
      <w:r>
        <w:tab/>
      </w:r>
      <w:r>
        <w:tab/>
      </w:r>
      <w:r>
        <w:tab/>
        <w:t>Action: Monica will link to the survey on our Facebook</w:t>
      </w:r>
    </w:p>
    <w:p w:rsidR="008A0D9C" w:rsidRDefault="00D775AA">
      <w:pPr>
        <w:pStyle w:val="BodyA"/>
      </w:pPr>
      <w:r>
        <w:t>-SOUTH COAST BIKEWAYS ALLIANCE updates</w:t>
      </w:r>
      <w:proofErr w:type="gramStart"/>
      <w:r>
        <w:t>;</w:t>
      </w:r>
      <w:proofErr w:type="gramEnd"/>
    </w:p>
    <w:p w:rsidR="008A0D9C" w:rsidRDefault="00D775AA">
      <w:pPr>
        <w:pStyle w:val="BodyA"/>
      </w:pPr>
      <w:r>
        <w:lastRenderedPageBreak/>
        <w:tab/>
        <w:t>There will be one more Workshop “Introduction to Surveying/GPS for trails” still to be scheduled</w:t>
      </w:r>
    </w:p>
    <w:p w:rsidR="008A0D9C" w:rsidRDefault="00D775AA">
      <w:pPr>
        <w:pStyle w:val="BodyA"/>
      </w:pPr>
      <w:r>
        <w:tab/>
        <w:t>There is a deadline of Dec 18 for a shovel ready project for a Build Grant https://www.transportation.gov/BUILDgrants/about</w:t>
      </w:r>
    </w:p>
    <w:p w:rsidR="008A0D9C" w:rsidRDefault="00D775AA">
      <w:pPr>
        <w:pStyle w:val="BodyA"/>
      </w:pPr>
      <w:r>
        <w:tab/>
        <w:t xml:space="preserve">Dartmouth Bike Committee’s hope for the Tomato Patch purchase </w:t>
      </w:r>
      <w:proofErr w:type="gramStart"/>
      <w:r>
        <w:t>( part</w:t>
      </w:r>
      <w:proofErr w:type="gramEnd"/>
      <w:r>
        <w:t xml:space="preserve"> of the Scenic Route) has been dashed as the property has been sold to developers</w:t>
      </w:r>
    </w:p>
    <w:p w:rsidR="008A0D9C" w:rsidRDefault="008A0D9C">
      <w:pPr>
        <w:pStyle w:val="BodyA"/>
      </w:pPr>
    </w:p>
    <w:p w:rsidR="008A0D9C" w:rsidRDefault="00D775AA">
      <w:pPr>
        <w:pStyle w:val="HeadingA"/>
        <w:rPr>
          <w:lang w:val="fr-FR"/>
        </w:rPr>
      </w:pPr>
      <w:proofErr w:type="spellStart"/>
      <w:r>
        <w:rPr>
          <w:lang w:val="fr-FR"/>
        </w:rPr>
        <w:t>Adjourn</w:t>
      </w:r>
      <w:proofErr w:type="spellEnd"/>
    </w:p>
    <w:p w:rsidR="008A0D9C" w:rsidRDefault="00D775AA">
      <w:pPr>
        <w:pStyle w:val="BodyA"/>
      </w:pPr>
      <w:r>
        <w:rPr>
          <w:rFonts w:eastAsia="Arial Unicode MS" w:cs="Arial Unicode MS"/>
        </w:rPr>
        <w:t xml:space="preserve">Motion made to adjourn 8:16 </w:t>
      </w:r>
      <w:proofErr w:type="gramStart"/>
      <w:r>
        <w:rPr>
          <w:rFonts w:eastAsia="Arial Unicode MS" w:cs="Arial Unicode MS"/>
        </w:rPr>
        <w:t>pm ,</w:t>
      </w:r>
      <w:proofErr w:type="gramEnd"/>
      <w:r>
        <w:rPr>
          <w:rFonts w:eastAsia="Arial Unicode MS" w:cs="Arial Unicode MS"/>
        </w:rPr>
        <w:t xml:space="preserve"> Seconded. Vote: UNANIMOUS</w:t>
      </w:r>
    </w:p>
    <w:p w:rsidR="008A0D9C" w:rsidRDefault="008A0D9C">
      <w:pPr>
        <w:pStyle w:val="BodyA"/>
      </w:pPr>
    </w:p>
    <w:p w:rsidR="008A0D9C" w:rsidRDefault="008A0D9C">
      <w:pPr>
        <w:pStyle w:val="BodyA"/>
      </w:pPr>
    </w:p>
    <w:p w:rsidR="008A0D9C" w:rsidRDefault="008A0D9C">
      <w:pPr>
        <w:pStyle w:val="BodyA"/>
      </w:pPr>
    </w:p>
    <w:p w:rsidR="008A0D9C" w:rsidRDefault="008A0D9C">
      <w:pPr>
        <w:pStyle w:val="BodyA"/>
      </w:pPr>
    </w:p>
    <w:p w:rsidR="008A0D9C" w:rsidRDefault="008A0D9C">
      <w:pPr>
        <w:pStyle w:val="FreeForm"/>
      </w:pPr>
    </w:p>
    <w:p w:rsidR="008A0D9C" w:rsidRDefault="008A0D9C">
      <w:pPr>
        <w:pStyle w:val="FreeForm"/>
      </w:pPr>
    </w:p>
    <w:p w:rsidR="008A0D9C" w:rsidRDefault="008A0D9C">
      <w:pPr>
        <w:pStyle w:val="FreeForm"/>
        <w:jc w:val="right"/>
      </w:pPr>
    </w:p>
    <w:sectPr w:rsidR="008A0D9C">
      <w:headerReference w:type="default" r:id="rId7"/>
      <w:footerReference w:type="default" r:id="rId8"/>
      <w:headerReference w:type="first" r:id="rId9"/>
      <w:footerReference w:type="first" r:id="rId10"/>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83" w:rsidRDefault="00D775AA">
      <w:r>
        <w:separator/>
      </w:r>
    </w:p>
  </w:endnote>
  <w:endnote w:type="continuationSeparator" w:id="0">
    <w:p w:rsidR="00483283" w:rsidRDefault="00D7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9C" w:rsidRDefault="00D775AA">
    <w:pPr>
      <w:pStyle w:val="Footer"/>
    </w:pPr>
    <w:r>
      <w:t xml:space="preserve">Page </w:t>
    </w:r>
    <w:r>
      <w:fldChar w:fldCharType="begin"/>
    </w:r>
    <w:r>
      <w:instrText xml:space="preserve"> PAGE </w:instrText>
    </w:r>
    <w:r>
      <w:fldChar w:fldCharType="separate"/>
    </w:r>
    <w:r w:rsidR="00A21B5B">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9C" w:rsidRDefault="008A0D9C">
    <w:pPr>
      <w:pStyle w:val="HeaderFooter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83" w:rsidRDefault="00D775AA">
      <w:r>
        <w:separator/>
      </w:r>
    </w:p>
  </w:footnote>
  <w:footnote w:type="continuationSeparator" w:id="0">
    <w:p w:rsidR="00483283" w:rsidRDefault="00D77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9C" w:rsidRDefault="008A0D9C">
    <w:pPr>
      <w:pStyle w:val="HeaderFooter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9C" w:rsidRDefault="008A0D9C">
    <w:pPr>
      <w:pStyle w:val="HeaderFoot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0D9C"/>
    <w:rsid w:val="00483283"/>
    <w:rsid w:val="008A0D9C"/>
    <w:rsid w:val="00A21B5B"/>
    <w:rsid w:val="00D7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rPr>
  </w:style>
  <w:style w:type="paragraph" w:styleId="Footer">
    <w:name w:val="footer"/>
    <w:pPr>
      <w:spacing w:before="220"/>
      <w:jc w:val="right"/>
    </w:pPr>
    <w:rPr>
      <w:rFonts w:ascii="Trebuchet MS" w:hAnsi="Trebuchet MS" w:cs="Arial Unicode MS"/>
      <w:b/>
      <w:bCs/>
      <w:color w:val="413B33"/>
      <w:sz w:val="22"/>
      <w:szCs w:val="22"/>
      <w:u w:color="413B33"/>
    </w:rPr>
  </w:style>
  <w:style w:type="paragraph" w:customStyle="1" w:styleId="FreeForm">
    <w:name w:val="Free Form"/>
    <w:rPr>
      <w:rFonts w:eastAsia="Times New Roman"/>
      <w:color w:val="000000"/>
    </w:rPr>
  </w:style>
  <w:style w:type="paragraph" w:customStyle="1" w:styleId="TitleA">
    <w:name w:val="Title A"/>
    <w:pPr>
      <w:spacing w:after="440"/>
    </w:pPr>
    <w:rPr>
      <w:rFonts w:ascii="Trebuchet MS" w:hAnsi="Trebuchet MS" w:cs="Arial Unicode MS"/>
      <w:b/>
      <w:bCs/>
      <w:color w:val="7F91A2"/>
      <w:kern w:val="28"/>
      <w:sz w:val="52"/>
      <w:szCs w:val="52"/>
      <w:u w:color="7F91A2"/>
    </w:rPr>
  </w:style>
  <w:style w:type="paragraph" w:customStyle="1" w:styleId="BodyA">
    <w:name w:val="Body A"/>
    <w:pPr>
      <w:spacing w:before="120" w:after="200" w:line="264" w:lineRule="auto"/>
    </w:pPr>
    <w:rPr>
      <w:rFonts w:ascii="Times" w:eastAsia="Times" w:hAnsi="Times" w:cs="Times"/>
      <w:b/>
      <w:bCs/>
      <w:color w:val="393A39"/>
      <w:sz w:val="24"/>
      <w:szCs w:val="24"/>
      <w:u w:color="393A39"/>
    </w:rPr>
  </w:style>
  <w:style w:type="paragraph" w:customStyle="1" w:styleId="HeadingA">
    <w:name w:val="Heading A"/>
    <w:next w:val="BodyA"/>
    <w:pPr>
      <w:keepNext/>
      <w:keepLines/>
      <w:spacing w:before="440" w:after="200"/>
    </w:pPr>
    <w:rPr>
      <w:rFonts w:ascii="Trebuchet MS" w:hAnsi="Trebuchet MS" w:cs="Arial Unicode MS"/>
      <w:b/>
      <w:bCs/>
      <w:color w:val="0078DC"/>
      <w:sz w:val="28"/>
      <w:szCs w:val="28"/>
      <w:u w:color="0078DC"/>
    </w:rPr>
  </w:style>
  <w:style w:type="paragraph" w:customStyle="1" w:styleId="BodyBullet">
    <w:name w:val="Body Bullet"/>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rPr>
  </w:style>
  <w:style w:type="paragraph" w:styleId="Footer">
    <w:name w:val="footer"/>
    <w:pPr>
      <w:spacing w:before="220"/>
      <w:jc w:val="right"/>
    </w:pPr>
    <w:rPr>
      <w:rFonts w:ascii="Trebuchet MS" w:hAnsi="Trebuchet MS" w:cs="Arial Unicode MS"/>
      <w:b/>
      <w:bCs/>
      <w:color w:val="413B33"/>
      <w:sz w:val="22"/>
      <w:szCs w:val="22"/>
      <w:u w:color="413B33"/>
    </w:rPr>
  </w:style>
  <w:style w:type="paragraph" w:customStyle="1" w:styleId="FreeForm">
    <w:name w:val="Free Form"/>
    <w:rPr>
      <w:rFonts w:eastAsia="Times New Roman"/>
      <w:color w:val="000000"/>
    </w:rPr>
  </w:style>
  <w:style w:type="paragraph" w:customStyle="1" w:styleId="TitleA">
    <w:name w:val="Title A"/>
    <w:pPr>
      <w:spacing w:after="440"/>
    </w:pPr>
    <w:rPr>
      <w:rFonts w:ascii="Trebuchet MS" w:hAnsi="Trebuchet MS" w:cs="Arial Unicode MS"/>
      <w:b/>
      <w:bCs/>
      <w:color w:val="7F91A2"/>
      <w:kern w:val="28"/>
      <w:sz w:val="52"/>
      <w:szCs w:val="52"/>
      <w:u w:color="7F91A2"/>
    </w:rPr>
  </w:style>
  <w:style w:type="paragraph" w:customStyle="1" w:styleId="BodyA">
    <w:name w:val="Body A"/>
    <w:pPr>
      <w:spacing w:before="120" w:after="200" w:line="264" w:lineRule="auto"/>
    </w:pPr>
    <w:rPr>
      <w:rFonts w:ascii="Times" w:eastAsia="Times" w:hAnsi="Times" w:cs="Times"/>
      <w:b/>
      <w:bCs/>
      <w:color w:val="393A39"/>
      <w:sz w:val="24"/>
      <w:szCs w:val="24"/>
      <w:u w:color="393A39"/>
    </w:rPr>
  </w:style>
  <w:style w:type="paragraph" w:customStyle="1" w:styleId="HeadingA">
    <w:name w:val="Heading A"/>
    <w:next w:val="BodyA"/>
    <w:pPr>
      <w:keepNext/>
      <w:keepLines/>
      <w:spacing w:before="440" w:after="200"/>
    </w:pPr>
    <w:rPr>
      <w:rFonts w:ascii="Trebuchet MS" w:hAnsi="Trebuchet MS" w:cs="Arial Unicode MS"/>
      <w:b/>
      <w:bCs/>
      <w:color w:val="0078DC"/>
      <w:sz w:val="28"/>
      <w:szCs w:val="28"/>
      <w:u w:color="0078DC"/>
    </w:rPr>
  </w:style>
  <w:style w:type="paragraph" w:customStyle="1" w:styleId="BodyBullet">
    <w:name w:val="Body Bullet"/>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Macintosh Word</Application>
  <DocSecurity>0</DocSecurity>
  <Lines>32</Lines>
  <Paragraphs>9</Paragraphs>
  <ScaleCrop>false</ScaleCrop>
  <Company>Umass Dartmouth</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Faria</cp:lastModifiedBy>
  <cp:revision>2</cp:revision>
  <dcterms:created xsi:type="dcterms:W3CDTF">2019-03-21T20:30:00Z</dcterms:created>
  <dcterms:modified xsi:type="dcterms:W3CDTF">2019-03-21T20:30:00Z</dcterms:modified>
</cp:coreProperties>
</file>