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900" w:type="dxa"/>
        <w:tblInd w:w="108" w:type="dxa"/>
        <w:tblLayout w:type="fixed"/>
        <w:tblLook w:val="0000" w:firstRow="0" w:lastRow="0" w:firstColumn="0" w:lastColumn="0" w:noHBand="0" w:noVBand="0"/>
      </w:tblPr>
      <w:tblGrid>
        <w:gridCol w:w="2734"/>
        <w:gridCol w:w="4594"/>
        <w:gridCol w:w="2572"/>
      </w:tblGrid>
      <w:tr w:rsidR="001575FF" w:rsidRPr="00307E1D" w:rsidTr="00246D96">
        <w:trPr>
          <w:trHeight w:val="1341"/>
        </w:trPr>
        <w:tc>
          <w:tcPr>
            <w:tcW w:w="2734" w:type="dxa"/>
            <w:shd w:val="clear" w:color="auto" w:fill="auto"/>
          </w:tcPr>
          <w:p w:rsidR="001575FF" w:rsidRPr="00307E1D" w:rsidRDefault="001575FF" w:rsidP="00D057D6">
            <w:pPr>
              <w:jc w:val="both"/>
              <w:rPr>
                <w:color w:val="008000"/>
              </w:rPr>
            </w:pPr>
            <w:bookmarkStart w:id="0" w:name="_GoBack"/>
            <w:bookmarkEnd w:id="0"/>
            <w:r w:rsidRPr="00307E1D">
              <w:rPr>
                <w:color w:val="008000"/>
              </w:rPr>
              <w:t xml:space="preserve">  </w:t>
            </w:r>
            <w:r w:rsidR="00C1013A" w:rsidRPr="00307E1D">
              <w:rPr>
                <w:noProof/>
                <w:color w:val="008000"/>
                <w:lang w:eastAsia="en-US"/>
              </w:rPr>
              <w:drawing>
                <wp:inline distT="0" distB="0" distL="0" distR="0">
                  <wp:extent cx="136207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solidFill>
                            <a:srgbClr val="FFFFFF"/>
                          </a:solidFill>
                          <a:ln>
                            <a:noFill/>
                          </a:ln>
                        </pic:spPr>
                      </pic:pic>
                    </a:graphicData>
                  </a:graphic>
                </wp:inline>
              </w:drawing>
            </w:r>
          </w:p>
        </w:tc>
        <w:tc>
          <w:tcPr>
            <w:tcW w:w="4594" w:type="dxa"/>
            <w:shd w:val="clear" w:color="auto" w:fill="auto"/>
          </w:tcPr>
          <w:p w:rsidR="001575FF" w:rsidRPr="00307E1D" w:rsidRDefault="001575FF" w:rsidP="00D057D6">
            <w:pPr>
              <w:jc w:val="center"/>
              <w:rPr>
                <w:b/>
                <w:bCs/>
                <w:color w:val="008000"/>
              </w:rPr>
            </w:pPr>
            <w:r w:rsidRPr="00307E1D">
              <w:rPr>
                <w:b/>
                <w:bCs/>
                <w:color w:val="008000"/>
              </w:rPr>
              <w:t>TOWN OF WESTPORT</w:t>
            </w:r>
          </w:p>
          <w:p w:rsidR="001575FF" w:rsidRPr="00307E1D" w:rsidRDefault="001575FF" w:rsidP="00D057D6">
            <w:pPr>
              <w:jc w:val="center"/>
              <w:rPr>
                <w:b/>
                <w:bCs/>
                <w:color w:val="008000"/>
              </w:rPr>
            </w:pPr>
            <w:r w:rsidRPr="00307E1D">
              <w:rPr>
                <w:b/>
                <w:bCs/>
                <w:color w:val="008000"/>
              </w:rPr>
              <w:t>856 Main Road</w:t>
            </w:r>
          </w:p>
          <w:p w:rsidR="001575FF" w:rsidRPr="00307E1D" w:rsidRDefault="001575FF" w:rsidP="00D057D6">
            <w:pPr>
              <w:jc w:val="center"/>
              <w:rPr>
                <w:b/>
                <w:bCs/>
                <w:color w:val="008000"/>
              </w:rPr>
            </w:pPr>
            <w:r w:rsidRPr="00307E1D">
              <w:rPr>
                <w:b/>
                <w:bCs/>
                <w:color w:val="008000"/>
              </w:rPr>
              <w:t>Westport, Massachusetts 02790</w:t>
            </w:r>
          </w:p>
          <w:p w:rsidR="001575FF" w:rsidRPr="00307E1D" w:rsidRDefault="001575FF" w:rsidP="00D057D6">
            <w:pPr>
              <w:jc w:val="center"/>
              <w:rPr>
                <w:b/>
                <w:bCs/>
                <w:color w:val="008000"/>
              </w:rPr>
            </w:pPr>
          </w:p>
          <w:p w:rsidR="001575FF" w:rsidRPr="00307E1D" w:rsidRDefault="001575FF" w:rsidP="00D057D6">
            <w:pPr>
              <w:pStyle w:val="Heading2"/>
              <w:ind w:left="0" w:firstLine="0"/>
              <w:rPr>
                <w:color w:val="FF0000"/>
              </w:rPr>
            </w:pPr>
            <w:r w:rsidRPr="00307E1D">
              <w:rPr>
                <w:iCs/>
                <w:color w:val="008000"/>
              </w:rPr>
              <w:t>PLANNING BOARD</w:t>
            </w:r>
          </w:p>
          <w:p w:rsidR="001575FF" w:rsidRPr="00307E1D" w:rsidRDefault="001575FF" w:rsidP="00D057D6">
            <w:pPr>
              <w:jc w:val="both"/>
              <w:rPr>
                <w:b/>
                <w:color w:val="FF0000"/>
              </w:rPr>
            </w:pPr>
          </w:p>
        </w:tc>
        <w:tc>
          <w:tcPr>
            <w:tcW w:w="2572" w:type="dxa"/>
            <w:shd w:val="clear" w:color="auto" w:fill="auto"/>
          </w:tcPr>
          <w:p w:rsidR="001575FF" w:rsidRPr="00307E1D" w:rsidRDefault="001575FF" w:rsidP="00D057D6">
            <w:pPr>
              <w:snapToGrid w:val="0"/>
              <w:jc w:val="both"/>
              <w:rPr>
                <w:b/>
                <w:bCs/>
                <w:color w:val="008000"/>
              </w:rPr>
            </w:pPr>
          </w:p>
          <w:p w:rsidR="001575FF" w:rsidRPr="00307E1D" w:rsidRDefault="001575FF" w:rsidP="00D057D6">
            <w:pPr>
              <w:jc w:val="both"/>
              <w:rPr>
                <w:b/>
                <w:bCs/>
                <w:color w:val="008000"/>
              </w:rPr>
            </w:pPr>
          </w:p>
          <w:p w:rsidR="001575FF" w:rsidRPr="00307E1D" w:rsidRDefault="001575FF" w:rsidP="00D057D6">
            <w:pPr>
              <w:jc w:val="both"/>
              <w:rPr>
                <w:b/>
                <w:bCs/>
                <w:color w:val="008000"/>
              </w:rPr>
            </w:pPr>
            <w:r w:rsidRPr="00307E1D">
              <w:rPr>
                <w:b/>
                <w:bCs/>
                <w:color w:val="008000"/>
              </w:rPr>
              <w:t xml:space="preserve">     Tel.  (508) 636-1037</w:t>
            </w:r>
          </w:p>
          <w:p w:rsidR="001575FF" w:rsidRPr="00307E1D" w:rsidRDefault="001575FF" w:rsidP="00D057D6">
            <w:pPr>
              <w:jc w:val="both"/>
            </w:pPr>
            <w:r w:rsidRPr="00307E1D">
              <w:rPr>
                <w:b/>
                <w:bCs/>
                <w:color w:val="008000"/>
              </w:rPr>
              <w:t xml:space="preserve">      Fax  (508) 636-1031</w:t>
            </w:r>
          </w:p>
        </w:tc>
      </w:tr>
    </w:tbl>
    <w:p w:rsidR="002A68F7" w:rsidRPr="00307E1D" w:rsidRDefault="002A68F7" w:rsidP="00403D0D">
      <w:pPr>
        <w:jc w:val="both"/>
      </w:pPr>
    </w:p>
    <w:p w:rsidR="00EC5D09" w:rsidRDefault="00885C88" w:rsidP="00403D0D">
      <w:pPr>
        <w:jc w:val="both"/>
        <w:rPr>
          <w:b/>
        </w:rPr>
      </w:pPr>
      <w:r w:rsidRPr="00307E1D">
        <w:rPr>
          <w:b/>
          <w:u w:val="single"/>
        </w:rPr>
        <w:t>PLANNING BOARD</w:t>
      </w:r>
      <w:r w:rsidR="00187EF4">
        <w:rPr>
          <w:b/>
          <w:u w:val="single"/>
        </w:rPr>
        <w:t>/</w:t>
      </w:r>
      <w:r w:rsidR="00EC5D09">
        <w:rPr>
          <w:b/>
          <w:u w:val="single"/>
        </w:rPr>
        <w:t>SCHOOL BUILDING JOINT</w:t>
      </w:r>
      <w:r w:rsidRPr="00307E1D">
        <w:rPr>
          <w:b/>
          <w:u w:val="single"/>
        </w:rPr>
        <w:t xml:space="preserve"> MEETING MINUTES</w:t>
      </w:r>
      <w:r w:rsidR="00EC5D09">
        <w:rPr>
          <w:b/>
        </w:rPr>
        <w:t xml:space="preserve">        </w:t>
      </w:r>
    </w:p>
    <w:p w:rsidR="00885C88" w:rsidRPr="00307E1D" w:rsidRDefault="00893449" w:rsidP="00403D0D">
      <w:pPr>
        <w:jc w:val="both"/>
        <w:rPr>
          <w:b/>
        </w:rPr>
      </w:pPr>
      <w:r w:rsidRPr="00307E1D">
        <w:rPr>
          <w:b/>
        </w:rPr>
        <w:t xml:space="preserve">December </w:t>
      </w:r>
      <w:r w:rsidR="00812EAC">
        <w:rPr>
          <w:b/>
        </w:rPr>
        <w:t>20</w:t>
      </w:r>
      <w:r w:rsidR="006622ED" w:rsidRPr="00307E1D">
        <w:rPr>
          <w:b/>
        </w:rPr>
        <w:t>, 2018</w:t>
      </w:r>
    </w:p>
    <w:p w:rsidR="008B00F8" w:rsidRPr="00307E1D" w:rsidRDefault="00403D0D" w:rsidP="00685B46">
      <w:pPr>
        <w:rPr>
          <w:bCs/>
        </w:rPr>
      </w:pPr>
      <w:r w:rsidRPr="00307E1D">
        <w:t xml:space="preserve">Chairman </w:t>
      </w:r>
      <w:r w:rsidRPr="00307E1D">
        <w:rPr>
          <w:bCs/>
        </w:rPr>
        <w:t xml:space="preserve">James T. Whitin called the meeting to order at </w:t>
      </w:r>
      <w:r w:rsidR="001E02B3" w:rsidRPr="00307E1D">
        <w:rPr>
          <w:bCs/>
        </w:rPr>
        <w:t>6</w:t>
      </w:r>
      <w:r w:rsidRPr="00307E1D">
        <w:rPr>
          <w:bCs/>
        </w:rPr>
        <w:t>:</w:t>
      </w:r>
      <w:r w:rsidR="0050094D" w:rsidRPr="00307E1D">
        <w:rPr>
          <w:bCs/>
        </w:rPr>
        <w:t>0</w:t>
      </w:r>
      <w:r w:rsidR="00187EF4">
        <w:rPr>
          <w:bCs/>
        </w:rPr>
        <w:t>1</w:t>
      </w:r>
      <w:r w:rsidRPr="00307E1D">
        <w:rPr>
          <w:bCs/>
        </w:rPr>
        <w:t xml:space="preserve"> pm </w:t>
      </w:r>
      <w:r w:rsidR="001E6DE8" w:rsidRPr="00307E1D">
        <w:rPr>
          <w:bCs/>
        </w:rPr>
        <w:t>with</w:t>
      </w:r>
      <w:r w:rsidR="00685B46" w:rsidRPr="00307E1D">
        <w:rPr>
          <w:bCs/>
        </w:rPr>
        <w:t xml:space="preserve"> </w:t>
      </w:r>
      <w:r w:rsidR="00736D47" w:rsidRPr="00307E1D">
        <w:rPr>
          <w:bCs/>
        </w:rPr>
        <w:t xml:space="preserve">Vice Chair, Robert Daylor and </w:t>
      </w:r>
      <w:r w:rsidR="006622ED" w:rsidRPr="00307E1D">
        <w:rPr>
          <w:bCs/>
        </w:rPr>
        <w:t xml:space="preserve">members </w:t>
      </w:r>
      <w:r w:rsidRPr="00307E1D">
        <w:rPr>
          <w:bCs/>
        </w:rPr>
        <w:t>Marc De Rego</w:t>
      </w:r>
      <w:r w:rsidR="006622ED" w:rsidRPr="00307E1D">
        <w:rPr>
          <w:bCs/>
        </w:rPr>
        <w:t xml:space="preserve">, </w:t>
      </w:r>
      <w:r w:rsidR="009F4B73" w:rsidRPr="00307E1D">
        <w:rPr>
          <w:bCs/>
          <w:noProof/>
        </w:rPr>
        <w:t xml:space="preserve">James Watterson, </w:t>
      </w:r>
      <w:r w:rsidR="008420C7" w:rsidRPr="00307E1D">
        <w:rPr>
          <w:bCs/>
        </w:rPr>
        <w:t xml:space="preserve">and Town Planner </w:t>
      </w:r>
      <w:r w:rsidR="00FE5311" w:rsidRPr="00307E1D">
        <w:rPr>
          <w:bCs/>
        </w:rPr>
        <w:t>James</w:t>
      </w:r>
      <w:r w:rsidR="00F1480F" w:rsidRPr="00307E1D">
        <w:rPr>
          <w:bCs/>
        </w:rPr>
        <w:t xml:space="preserve"> Hartnett. </w:t>
      </w:r>
      <w:r w:rsidR="00187EF4">
        <w:rPr>
          <w:bCs/>
        </w:rPr>
        <w:t xml:space="preserve"> David Cole was absent.</w:t>
      </w:r>
      <w:r w:rsidR="00EC5D09">
        <w:rPr>
          <w:bCs/>
        </w:rPr>
        <w:t xml:space="preserve">  </w:t>
      </w:r>
    </w:p>
    <w:p w:rsidR="00367983" w:rsidRPr="00307E1D" w:rsidRDefault="00367983" w:rsidP="00F1480F">
      <w:pPr>
        <w:jc w:val="both"/>
        <w:rPr>
          <w:b/>
          <w:bCs/>
        </w:rPr>
      </w:pPr>
    </w:p>
    <w:p w:rsidR="00736D47" w:rsidRPr="00307E1D" w:rsidRDefault="00736D47" w:rsidP="00D619B9">
      <w:pPr>
        <w:keepNext/>
        <w:numPr>
          <w:ilvl w:val="0"/>
          <w:numId w:val="3"/>
        </w:numPr>
        <w:ind w:right="540"/>
        <w:jc w:val="both"/>
        <w:rPr>
          <w:rFonts w:eastAsia="Arial Unicode MS"/>
          <w:bCs/>
          <w:color w:val="FF0000"/>
        </w:rPr>
      </w:pPr>
      <w:r w:rsidRPr="00307E1D">
        <w:rPr>
          <w:rFonts w:eastAsia="Arial Unicode MS"/>
          <w:b/>
          <w:u w:val="single"/>
        </w:rPr>
        <w:t>Call to order 6:00 p.m.</w:t>
      </w:r>
    </w:p>
    <w:p w:rsidR="00AE42B7" w:rsidRPr="00307E1D" w:rsidRDefault="00AE42B7" w:rsidP="00D619B9">
      <w:pPr>
        <w:pStyle w:val="ListParagraph"/>
        <w:keepNext/>
        <w:numPr>
          <w:ilvl w:val="0"/>
          <w:numId w:val="3"/>
        </w:numPr>
        <w:ind w:right="540"/>
        <w:jc w:val="both"/>
        <w:rPr>
          <w:rFonts w:eastAsia="Arial Unicode MS"/>
          <w:b/>
          <w:bCs/>
          <w:color w:val="000000"/>
        </w:rPr>
      </w:pPr>
      <w:r w:rsidRPr="00307E1D">
        <w:rPr>
          <w:rFonts w:eastAsia="Arial Unicode MS"/>
          <w:b/>
          <w:bCs/>
          <w:color w:val="000000"/>
        </w:rPr>
        <w:t xml:space="preserve">Westport Middle-High School (18-008SPA) </w:t>
      </w:r>
    </w:p>
    <w:p w:rsidR="00EC5D09" w:rsidRDefault="00F65DDF" w:rsidP="00EC5D09">
      <w:pPr>
        <w:rPr>
          <w:b/>
        </w:rPr>
      </w:pPr>
      <w:r>
        <w:t xml:space="preserve">Request by Applicant </w:t>
      </w:r>
      <w:r w:rsidR="00EC5D09">
        <w:t xml:space="preserve">on the Low Impact Development and Site Plan Applications of the </w:t>
      </w:r>
      <w:r w:rsidR="00EC5D09">
        <w:rPr>
          <w:b/>
        </w:rPr>
        <w:t>Town of Westport</w:t>
      </w:r>
      <w:r w:rsidR="00EC5D09">
        <w:t xml:space="preserve"> for property owned by the Town of Westport located at </w:t>
      </w:r>
      <w:r w:rsidR="00EC5D09">
        <w:rPr>
          <w:b/>
        </w:rPr>
        <w:t>380-400 Old County Road</w:t>
      </w:r>
      <w:r w:rsidR="00EC5D09">
        <w:t xml:space="preserve">, Assessor’s Map 35, Lot 35, pursuant to Westport Zoning By-Laws Article 15 Site Plan Approval and Article 20 Low Impact Development.  The Town proposes to construct a new co-located Middle/High School, parking, and access ways, athletic facilities, landscaping improvements and related site infrastructure.  </w:t>
      </w:r>
    </w:p>
    <w:p w:rsidR="00EC5D09" w:rsidRDefault="00EC5D09" w:rsidP="00EC5D09">
      <w:pPr>
        <w:rPr>
          <w:rFonts w:eastAsia="Arial Unicode MS"/>
        </w:rPr>
      </w:pPr>
    </w:p>
    <w:p w:rsidR="00EC5D09" w:rsidRDefault="00EC5D09" w:rsidP="00EC5D09">
      <w:pPr>
        <w:rPr>
          <w:rFonts w:eastAsia="Arial Unicode MS"/>
        </w:rPr>
      </w:pPr>
      <w:r>
        <w:rPr>
          <w:rFonts w:eastAsia="Arial Unicode MS"/>
        </w:rPr>
        <w:t xml:space="preserve">The Town of Westport has submitted a </w:t>
      </w:r>
      <w:r w:rsidR="007A45E1">
        <w:rPr>
          <w:rFonts w:eastAsia="Arial Unicode MS"/>
        </w:rPr>
        <w:t>S</w:t>
      </w:r>
      <w:r>
        <w:rPr>
          <w:rFonts w:eastAsia="Arial Unicode MS"/>
        </w:rPr>
        <w:t xml:space="preserve">ite </w:t>
      </w:r>
      <w:r w:rsidR="007A45E1">
        <w:rPr>
          <w:rFonts w:eastAsia="Arial Unicode MS"/>
        </w:rPr>
        <w:t>P</w:t>
      </w:r>
      <w:r>
        <w:rPr>
          <w:rFonts w:eastAsia="Arial Unicode MS"/>
        </w:rPr>
        <w:t xml:space="preserve">lan </w:t>
      </w:r>
      <w:r w:rsidR="007A45E1">
        <w:rPr>
          <w:rFonts w:eastAsia="Arial Unicode MS"/>
        </w:rPr>
        <w:t>A</w:t>
      </w:r>
      <w:r>
        <w:rPr>
          <w:rFonts w:eastAsia="Arial Unicode MS"/>
        </w:rPr>
        <w:t xml:space="preserve">pplication and a </w:t>
      </w:r>
      <w:r w:rsidR="007A45E1">
        <w:rPr>
          <w:rFonts w:eastAsia="Arial Unicode MS"/>
        </w:rPr>
        <w:t>L</w:t>
      </w:r>
      <w:r>
        <w:rPr>
          <w:rFonts w:eastAsia="Arial Unicode MS"/>
        </w:rPr>
        <w:t xml:space="preserve">ow </w:t>
      </w:r>
      <w:r w:rsidR="007A45E1">
        <w:rPr>
          <w:rFonts w:eastAsia="Arial Unicode MS"/>
        </w:rPr>
        <w:t>I</w:t>
      </w:r>
      <w:r>
        <w:rPr>
          <w:rFonts w:eastAsia="Arial Unicode MS"/>
        </w:rPr>
        <w:t xml:space="preserve">mpact </w:t>
      </w:r>
      <w:r w:rsidR="007A45E1">
        <w:rPr>
          <w:rFonts w:eastAsia="Arial Unicode MS"/>
        </w:rPr>
        <w:t>D</w:t>
      </w:r>
      <w:r>
        <w:rPr>
          <w:rFonts w:eastAsia="Arial Unicode MS"/>
        </w:rPr>
        <w:t xml:space="preserve">evelopment application. The drainage has been reviewed by Byron Holmes at S.W. Cole Engineering and the plans have been distributed to </w:t>
      </w:r>
      <w:r w:rsidR="00846986">
        <w:rPr>
          <w:rFonts w:eastAsia="Arial Unicode MS"/>
        </w:rPr>
        <w:t>Town D</w:t>
      </w:r>
      <w:r>
        <w:rPr>
          <w:rFonts w:eastAsia="Arial Unicode MS"/>
        </w:rPr>
        <w:t>epartments for review.</w:t>
      </w:r>
    </w:p>
    <w:p w:rsidR="00EC5D09" w:rsidRDefault="00EC5D09" w:rsidP="00EC5D09">
      <w:pPr>
        <w:rPr>
          <w:rFonts w:eastAsia="Arial Unicode MS"/>
        </w:rPr>
      </w:pPr>
    </w:p>
    <w:p w:rsidR="00EC5D09" w:rsidRDefault="00ED4545" w:rsidP="00EC5D09">
      <w:pPr>
        <w:rPr>
          <w:rFonts w:eastAsia="Arial Unicode MS"/>
        </w:rPr>
      </w:pPr>
      <w:r>
        <w:rPr>
          <w:rFonts w:eastAsia="Arial Unicode MS"/>
        </w:rPr>
        <w:t>Hartnett</w:t>
      </w:r>
      <w:r w:rsidR="00F65DDF">
        <w:rPr>
          <w:rFonts w:eastAsia="Arial Unicode MS"/>
        </w:rPr>
        <w:t xml:space="preserve"> stated that a</w:t>
      </w:r>
      <w:r w:rsidR="00EC5D09">
        <w:rPr>
          <w:rFonts w:eastAsia="Arial Unicode MS"/>
        </w:rPr>
        <w:t xml:space="preserve">t the last </w:t>
      </w:r>
      <w:r w:rsidR="00F65DDF">
        <w:rPr>
          <w:rFonts w:eastAsia="Arial Unicode MS"/>
        </w:rPr>
        <w:t xml:space="preserve">Planning Board </w:t>
      </w:r>
      <w:r w:rsidR="00EC5D09">
        <w:rPr>
          <w:rFonts w:eastAsia="Arial Unicode MS"/>
        </w:rPr>
        <w:t>meeting</w:t>
      </w:r>
      <w:r w:rsidR="00F65DDF">
        <w:rPr>
          <w:rFonts w:eastAsia="Arial Unicode MS"/>
        </w:rPr>
        <w:t>,</w:t>
      </w:r>
      <w:r w:rsidR="00EC5D09">
        <w:rPr>
          <w:rFonts w:eastAsia="Arial Unicode MS"/>
        </w:rPr>
        <w:t xml:space="preserve"> the Board requested that the School Building Committee </w:t>
      </w:r>
      <w:r w:rsidR="00E26917">
        <w:rPr>
          <w:rFonts w:eastAsia="Arial Unicode MS"/>
        </w:rPr>
        <w:t xml:space="preserve">(SBC) </w:t>
      </w:r>
      <w:r w:rsidR="00EC5D09">
        <w:rPr>
          <w:rFonts w:eastAsia="Arial Unicode MS"/>
        </w:rPr>
        <w:t xml:space="preserve">look </w:t>
      </w:r>
      <w:r w:rsidR="0041753B">
        <w:rPr>
          <w:rFonts w:eastAsia="Arial Unicode MS"/>
        </w:rPr>
        <w:t>into addressing</w:t>
      </w:r>
      <w:r w:rsidR="00EC5D09">
        <w:rPr>
          <w:rFonts w:eastAsia="Arial Unicode MS"/>
        </w:rPr>
        <w:t xml:space="preserve"> drainage on the east side of the Elementary School. The Board also stated they </w:t>
      </w:r>
      <w:r w:rsidR="00846986">
        <w:rPr>
          <w:rFonts w:eastAsia="Arial Unicode MS"/>
        </w:rPr>
        <w:t xml:space="preserve">wanted </w:t>
      </w:r>
      <w:r w:rsidR="00EC5D09">
        <w:rPr>
          <w:rFonts w:eastAsia="Arial Unicode MS"/>
        </w:rPr>
        <w:t xml:space="preserve">to meet with the Library </w:t>
      </w:r>
      <w:r w:rsidR="00846986">
        <w:rPr>
          <w:rFonts w:eastAsia="Arial Unicode MS"/>
        </w:rPr>
        <w:t xml:space="preserve">Trustees </w:t>
      </w:r>
      <w:r w:rsidR="00EC5D09">
        <w:rPr>
          <w:rFonts w:eastAsia="Arial Unicode MS"/>
        </w:rPr>
        <w:t>to discuss the possibility of moving the tennis courts southerly to reduce costs.</w:t>
      </w:r>
      <w:r w:rsidR="00D619B9">
        <w:rPr>
          <w:rFonts w:eastAsia="Arial Unicode MS"/>
        </w:rPr>
        <w:t xml:space="preserve">  </w:t>
      </w:r>
      <w:r>
        <w:rPr>
          <w:rFonts w:eastAsia="Arial Unicode MS"/>
        </w:rPr>
        <w:t>Hartnett</w:t>
      </w:r>
      <w:r w:rsidR="00D619B9">
        <w:rPr>
          <w:rFonts w:eastAsia="Arial Unicode MS"/>
        </w:rPr>
        <w:t xml:space="preserve"> commented that </w:t>
      </w:r>
      <w:r w:rsidR="00F65DDF">
        <w:rPr>
          <w:rFonts w:eastAsia="Arial Unicode MS"/>
        </w:rPr>
        <w:t xml:space="preserve">the Planning Board chair and the SBC met with the Library Trustees and requested a second meeting but </w:t>
      </w:r>
      <w:r w:rsidR="00D619B9">
        <w:rPr>
          <w:rFonts w:eastAsia="Arial Unicode MS"/>
        </w:rPr>
        <w:t xml:space="preserve">the Library Trustees were unable to meet until January so no decision was made regarding the relocating of the tennis courts with the SBC.  Hartnett read the department reviews </w:t>
      </w:r>
      <w:r w:rsidR="002109DA">
        <w:rPr>
          <w:rFonts w:eastAsia="Arial Unicode MS"/>
        </w:rPr>
        <w:t xml:space="preserve">and S.W. Cole’s report </w:t>
      </w:r>
      <w:r w:rsidR="00F65DDF">
        <w:rPr>
          <w:rFonts w:eastAsia="Arial Unicode MS"/>
        </w:rPr>
        <w:t xml:space="preserve">dated November 21, 2018 </w:t>
      </w:r>
      <w:r w:rsidR="00D619B9">
        <w:rPr>
          <w:rFonts w:eastAsia="Arial Unicode MS"/>
        </w:rPr>
        <w:t>into the record.</w:t>
      </w:r>
    </w:p>
    <w:p w:rsidR="002109DA" w:rsidRDefault="002109DA" w:rsidP="00D619B9">
      <w:pPr>
        <w:rPr>
          <w:rFonts w:eastAsia="Arial Unicode MS"/>
          <w:b/>
        </w:rPr>
      </w:pPr>
    </w:p>
    <w:p w:rsidR="00EC5D09" w:rsidRDefault="00EC5D09" w:rsidP="00D619B9">
      <w:pPr>
        <w:rPr>
          <w:rFonts w:eastAsia="Arial Unicode MS"/>
          <w:b/>
        </w:rPr>
      </w:pPr>
      <w:r>
        <w:rPr>
          <w:rFonts w:eastAsia="Arial Unicode MS"/>
          <w:b/>
        </w:rPr>
        <w:t>Department Reviews</w:t>
      </w:r>
    </w:p>
    <w:p w:rsidR="00EC5D09" w:rsidRDefault="00EC5D09" w:rsidP="00D619B9">
      <w:pPr>
        <w:rPr>
          <w:rFonts w:eastAsia="Arial Unicode MS"/>
          <w:i/>
        </w:rPr>
      </w:pPr>
      <w:r>
        <w:rPr>
          <w:rFonts w:eastAsia="Arial Unicode MS"/>
        </w:rPr>
        <w:t xml:space="preserve">Building Department – Approval with modifications – </w:t>
      </w:r>
      <w:r>
        <w:rPr>
          <w:rFonts w:eastAsia="Arial Unicode MS"/>
          <w:i/>
        </w:rPr>
        <w:t>Recommend that the water run off issue from the site to the Gifford Road properties be addressed.</w:t>
      </w:r>
    </w:p>
    <w:p w:rsidR="00EC5D09" w:rsidRDefault="00EC5D09" w:rsidP="00D619B9">
      <w:pPr>
        <w:rPr>
          <w:rFonts w:eastAsia="Arial Unicode MS"/>
        </w:rPr>
      </w:pPr>
      <w:r>
        <w:rPr>
          <w:rFonts w:eastAsia="Arial Unicode MS"/>
        </w:rPr>
        <w:t>Board of Selectmen – No Comment</w:t>
      </w:r>
    </w:p>
    <w:p w:rsidR="00EC5D09" w:rsidRDefault="00EC5D09" w:rsidP="00D619B9">
      <w:pPr>
        <w:rPr>
          <w:rFonts w:eastAsia="Arial Unicode MS"/>
        </w:rPr>
      </w:pPr>
      <w:r>
        <w:rPr>
          <w:rFonts w:eastAsia="Arial Unicode MS"/>
        </w:rPr>
        <w:t>Board of Health – Recommend Approval</w:t>
      </w:r>
    </w:p>
    <w:p w:rsidR="00EC5D09" w:rsidRDefault="00EC5D09" w:rsidP="00D619B9">
      <w:pPr>
        <w:rPr>
          <w:rFonts w:eastAsia="Arial Unicode MS"/>
        </w:rPr>
      </w:pPr>
      <w:r>
        <w:rPr>
          <w:rFonts w:eastAsia="Arial Unicode MS"/>
        </w:rPr>
        <w:t>Assessor’s Department – Recommend Approval</w:t>
      </w:r>
    </w:p>
    <w:p w:rsidR="00EC5D09" w:rsidRDefault="00EC5D09" w:rsidP="00EC5D09">
      <w:pPr>
        <w:ind w:left="720"/>
        <w:rPr>
          <w:rFonts w:eastAsia="Arial Unicode MS"/>
        </w:rPr>
      </w:pPr>
    </w:p>
    <w:p w:rsidR="00953D77" w:rsidRDefault="00953D77" w:rsidP="00CA7D22">
      <w:pPr>
        <w:rPr>
          <w:rFonts w:eastAsia="Arial Unicode MS"/>
        </w:rPr>
      </w:pPr>
      <w:r>
        <w:rPr>
          <w:rFonts w:eastAsia="Arial Unicode MS"/>
        </w:rPr>
        <w:t xml:space="preserve">Matt </w:t>
      </w:r>
      <w:r w:rsidRPr="00BD0D98">
        <w:rPr>
          <w:rFonts w:eastAsia="Arial Unicode MS"/>
        </w:rPr>
        <w:t>Br</w:t>
      </w:r>
      <w:r w:rsidR="00C311B4" w:rsidRPr="00BD0D98">
        <w:rPr>
          <w:rFonts w:eastAsia="Arial Unicode MS"/>
        </w:rPr>
        <w:t>a</w:t>
      </w:r>
      <w:r w:rsidRPr="00BD0D98">
        <w:rPr>
          <w:rFonts w:eastAsia="Arial Unicode MS"/>
        </w:rPr>
        <w:t>ssard</w:t>
      </w:r>
      <w:r>
        <w:rPr>
          <w:rFonts w:eastAsia="Arial Unicode MS"/>
        </w:rPr>
        <w:t xml:space="preserve"> </w:t>
      </w:r>
      <w:r w:rsidR="008D5C86">
        <w:rPr>
          <w:rFonts w:eastAsia="Arial Unicode MS"/>
        </w:rPr>
        <w:t>and</w:t>
      </w:r>
      <w:r w:rsidR="00231D8F">
        <w:rPr>
          <w:rFonts w:eastAsia="Arial Unicode MS"/>
        </w:rPr>
        <w:t xml:space="preserve"> </w:t>
      </w:r>
      <w:r w:rsidR="00CA7D22">
        <w:rPr>
          <w:rFonts w:eastAsia="Arial Unicode MS"/>
        </w:rPr>
        <w:t>Sandy Brock</w:t>
      </w:r>
      <w:r w:rsidR="00846986">
        <w:rPr>
          <w:rFonts w:eastAsia="Arial Unicode MS"/>
        </w:rPr>
        <w:t xml:space="preserve"> </w:t>
      </w:r>
      <w:r w:rsidR="008D5C86">
        <w:rPr>
          <w:rFonts w:eastAsia="Arial Unicode MS"/>
        </w:rPr>
        <w:t xml:space="preserve">were present from </w:t>
      </w:r>
      <w:r w:rsidR="00CA7D22">
        <w:rPr>
          <w:rFonts w:eastAsia="Arial Unicode MS"/>
        </w:rPr>
        <w:t>Nit</w:t>
      </w:r>
      <w:r w:rsidR="00202F38">
        <w:rPr>
          <w:rFonts w:eastAsia="Arial Unicode MS"/>
        </w:rPr>
        <w:t>s</w:t>
      </w:r>
      <w:r w:rsidR="00CA7D22">
        <w:rPr>
          <w:rFonts w:eastAsia="Arial Unicode MS"/>
        </w:rPr>
        <w:t>che Engineering.  Br</w:t>
      </w:r>
      <w:r w:rsidR="00846986">
        <w:rPr>
          <w:rFonts w:eastAsia="Arial Unicode MS"/>
        </w:rPr>
        <w:t>a</w:t>
      </w:r>
      <w:r w:rsidR="00CA7D22">
        <w:rPr>
          <w:rFonts w:eastAsia="Arial Unicode MS"/>
        </w:rPr>
        <w:t xml:space="preserve">ssard </w:t>
      </w:r>
      <w:r w:rsidR="00CA34FF">
        <w:rPr>
          <w:rFonts w:eastAsia="Arial Unicode MS"/>
        </w:rPr>
        <w:t xml:space="preserve">stated that </w:t>
      </w:r>
      <w:r w:rsidR="00824328">
        <w:rPr>
          <w:rFonts w:eastAsia="Arial Unicode MS"/>
        </w:rPr>
        <w:t xml:space="preserve">the drainage runoff </w:t>
      </w:r>
      <w:r w:rsidR="00CA34FF">
        <w:rPr>
          <w:rFonts w:eastAsia="Arial Unicode MS"/>
        </w:rPr>
        <w:t xml:space="preserve">issue </w:t>
      </w:r>
      <w:r w:rsidR="00824328">
        <w:rPr>
          <w:rFonts w:eastAsia="Arial Unicode MS"/>
        </w:rPr>
        <w:t xml:space="preserve">from the </w:t>
      </w:r>
      <w:r w:rsidR="00CA34FF">
        <w:rPr>
          <w:rFonts w:eastAsia="Arial Unicode MS"/>
        </w:rPr>
        <w:t>E</w:t>
      </w:r>
      <w:r w:rsidR="00824328">
        <w:rPr>
          <w:rFonts w:eastAsia="Arial Unicode MS"/>
        </w:rPr>
        <w:t>lementary school will be an add alternate for the cost</w:t>
      </w:r>
      <w:r w:rsidR="008D5C86">
        <w:rPr>
          <w:rFonts w:eastAsia="Arial Unicode MS"/>
        </w:rPr>
        <w:t xml:space="preserve"> and it will be in the final contract</w:t>
      </w:r>
      <w:r w:rsidR="00824328">
        <w:rPr>
          <w:rFonts w:eastAsia="Arial Unicode MS"/>
        </w:rPr>
        <w:t>.</w:t>
      </w:r>
      <w:r w:rsidR="00CA34FF">
        <w:rPr>
          <w:rFonts w:eastAsia="Arial Unicode MS"/>
        </w:rPr>
        <w:t xml:space="preserve"> </w:t>
      </w:r>
      <w:r w:rsidR="008D5C86">
        <w:rPr>
          <w:rFonts w:eastAsia="Arial Unicode MS"/>
        </w:rPr>
        <w:t xml:space="preserve"> </w:t>
      </w:r>
      <w:r w:rsidR="008B7C36">
        <w:rPr>
          <w:rFonts w:eastAsia="Arial Unicode MS"/>
        </w:rPr>
        <w:t xml:space="preserve">Whitin asked where the discharge will </w:t>
      </w:r>
      <w:r w:rsidR="00202F38">
        <w:rPr>
          <w:rFonts w:eastAsia="Arial Unicode MS"/>
        </w:rPr>
        <w:t>exit.</w:t>
      </w:r>
      <w:r w:rsidR="008B7C36">
        <w:rPr>
          <w:rFonts w:eastAsia="Arial Unicode MS"/>
        </w:rPr>
        <w:t xml:space="preserve"> Broussard said they will be using the existing discharge points.  Whitin questioned how much water would come off the site if the Elementary School wasn’t there.  Broussard said they did not run that scenario.  </w:t>
      </w:r>
      <w:r w:rsidR="00F9009D">
        <w:rPr>
          <w:rFonts w:eastAsia="Arial Unicode MS"/>
        </w:rPr>
        <w:t xml:space="preserve">Daylor </w:t>
      </w:r>
      <w:r w:rsidR="00705331">
        <w:rPr>
          <w:rFonts w:eastAsia="Arial Unicode MS"/>
        </w:rPr>
        <w:t xml:space="preserve">suggested </w:t>
      </w:r>
      <w:r w:rsidR="00F9009D">
        <w:rPr>
          <w:rFonts w:eastAsia="Arial Unicode MS"/>
        </w:rPr>
        <w:t xml:space="preserve">that by dividing collection points two </w:t>
      </w:r>
      <w:r w:rsidR="00AB4DD9">
        <w:rPr>
          <w:rFonts w:eastAsia="Arial Unicode MS"/>
        </w:rPr>
        <w:t xml:space="preserve">and </w:t>
      </w:r>
      <w:r w:rsidR="00F9009D">
        <w:rPr>
          <w:rFonts w:eastAsia="Arial Unicode MS"/>
        </w:rPr>
        <w:t xml:space="preserve">three into two systems </w:t>
      </w:r>
      <w:r w:rsidR="00C46C14">
        <w:rPr>
          <w:rFonts w:eastAsia="Arial Unicode MS"/>
        </w:rPr>
        <w:t xml:space="preserve">that would </w:t>
      </w:r>
      <w:r w:rsidR="00F9009D">
        <w:rPr>
          <w:rFonts w:eastAsia="Arial Unicode MS"/>
        </w:rPr>
        <w:t>drain toward the middle</w:t>
      </w:r>
      <w:r w:rsidR="00C46C14">
        <w:rPr>
          <w:rFonts w:eastAsia="Arial Unicode MS"/>
        </w:rPr>
        <w:t>,</w:t>
      </w:r>
      <w:r w:rsidR="00F9009D">
        <w:rPr>
          <w:rFonts w:eastAsia="Arial Unicode MS"/>
        </w:rPr>
        <w:t xml:space="preserve"> </w:t>
      </w:r>
      <w:r w:rsidR="00C46C14">
        <w:rPr>
          <w:rFonts w:eastAsia="Arial Unicode MS"/>
        </w:rPr>
        <w:t>it</w:t>
      </w:r>
      <w:r w:rsidR="00F9009D">
        <w:rPr>
          <w:rFonts w:eastAsia="Arial Unicode MS"/>
        </w:rPr>
        <w:t xml:space="preserve"> would alleviate a pipe and save money. </w:t>
      </w:r>
      <w:r w:rsidR="00A60B17">
        <w:rPr>
          <w:rFonts w:eastAsia="Arial Unicode MS"/>
        </w:rPr>
        <w:t xml:space="preserve">Sandy Brock </w:t>
      </w:r>
      <w:r w:rsidR="00846986">
        <w:rPr>
          <w:rFonts w:eastAsia="Arial Unicode MS"/>
        </w:rPr>
        <w:t xml:space="preserve">suggested </w:t>
      </w:r>
      <w:r w:rsidR="00A60B17">
        <w:rPr>
          <w:rFonts w:eastAsia="Arial Unicode MS"/>
        </w:rPr>
        <w:t xml:space="preserve">some requirements that could be included in the </w:t>
      </w:r>
      <w:r w:rsidR="00A60B17">
        <w:rPr>
          <w:rFonts w:eastAsia="Arial Unicode MS"/>
        </w:rPr>
        <w:lastRenderedPageBreak/>
        <w:t xml:space="preserve">conditions.  </w:t>
      </w:r>
      <w:r w:rsidR="00477479">
        <w:rPr>
          <w:rFonts w:eastAsia="Arial Unicode MS"/>
        </w:rPr>
        <w:t xml:space="preserve">Watterson asked if this has been value engineered.  Hartnett replied yes. Watterson questioned if alternates were decided upon.  Barron </w:t>
      </w:r>
      <w:r w:rsidR="00D712DB">
        <w:rPr>
          <w:rFonts w:eastAsia="Arial Unicode MS"/>
        </w:rPr>
        <w:t xml:space="preserve">responded that </w:t>
      </w:r>
      <w:r w:rsidR="00477479">
        <w:rPr>
          <w:rFonts w:eastAsia="Arial Unicode MS"/>
        </w:rPr>
        <w:t xml:space="preserve">a vote was taken </w:t>
      </w:r>
      <w:r w:rsidR="00D712DB">
        <w:rPr>
          <w:rFonts w:eastAsia="Arial Unicode MS"/>
        </w:rPr>
        <w:t>at the SB</w:t>
      </w:r>
      <w:r w:rsidR="00E26917">
        <w:rPr>
          <w:rFonts w:eastAsia="Arial Unicode MS"/>
        </w:rPr>
        <w:t>C</w:t>
      </w:r>
      <w:r w:rsidR="00D712DB">
        <w:rPr>
          <w:rFonts w:eastAsia="Arial Unicode MS"/>
        </w:rPr>
        <w:t xml:space="preserve"> December 19</w:t>
      </w:r>
      <w:r w:rsidR="00D712DB" w:rsidRPr="00D712DB">
        <w:rPr>
          <w:rFonts w:eastAsia="Arial Unicode MS"/>
          <w:vertAlign w:val="superscript"/>
        </w:rPr>
        <w:t>th</w:t>
      </w:r>
      <w:r w:rsidR="00D712DB">
        <w:rPr>
          <w:rFonts w:eastAsia="Arial Unicode MS"/>
        </w:rPr>
        <w:t xml:space="preserve"> meeting </w:t>
      </w:r>
      <w:r w:rsidR="00477479">
        <w:rPr>
          <w:rFonts w:eastAsia="Arial Unicode MS"/>
        </w:rPr>
        <w:t xml:space="preserve">and will be revisiting </w:t>
      </w:r>
      <w:r w:rsidR="00F65DDF">
        <w:rPr>
          <w:rFonts w:eastAsia="Arial Unicode MS"/>
        </w:rPr>
        <w:t xml:space="preserve">that vote </w:t>
      </w:r>
      <w:r w:rsidR="00477479">
        <w:rPr>
          <w:rFonts w:eastAsia="Arial Unicode MS"/>
        </w:rPr>
        <w:t>at their next meeting.</w:t>
      </w:r>
      <w:r w:rsidR="00D712DB">
        <w:rPr>
          <w:rFonts w:eastAsia="Arial Unicode MS"/>
        </w:rPr>
        <w:t xml:space="preserve">  </w:t>
      </w:r>
    </w:p>
    <w:p w:rsidR="00BB42B8" w:rsidRDefault="00BB42B8" w:rsidP="00CA7D22">
      <w:pPr>
        <w:rPr>
          <w:rFonts w:eastAsia="Arial Unicode MS"/>
        </w:rPr>
      </w:pPr>
    </w:p>
    <w:p w:rsidR="00BB42B8" w:rsidRDefault="00BB42B8" w:rsidP="00CA7D22">
      <w:pPr>
        <w:rPr>
          <w:rFonts w:eastAsia="Arial Unicode MS"/>
        </w:rPr>
      </w:pPr>
      <w:r>
        <w:rPr>
          <w:rFonts w:eastAsia="Arial Unicode MS"/>
        </w:rPr>
        <w:t xml:space="preserve">Shauna Shufelt was present from the </w:t>
      </w:r>
      <w:r w:rsidR="00967127">
        <w:rPr>
          <w:rFonts w:eastAsia="Arial Unicode MS"/>
        </w:rPr>
        <w:t>Board of Selectman</w:t>
      </w:r>
      <w:r>
        <w:rPr>
          <w:rFonts w:eastAsia="Arial Unicode MS"/>
        </w:rPr>
        <w:t xml:space="preserve"> and asked why the SBC should incorporate the drainage cost into the school budget.  Whitin suggested that it is Westport’s problem and action should be taken during construction of the new school</w:t>
      </w:r>
      <w:r w:rsidR="00846986">
        <w:rPr>
          <w:rFonts w:eastAsia="Arial Unicode MS"/>
        </w:rPr>
        <w:t xml:space="preserve"> while working in the area to fix the drainage problems</w:t>
      </w:r>
      <w:r>
        <w:rPr>
          <w:rFonts w:eastAsia="Arial Unicode MS"/>
        </w:rPr>
        <w:t>.  Daylor agree</w:t>
      </w:r>
      <w:r w:rsidR="00846986">
        <w:rPr>
          <w:rFonts w:eastAsia="Arial Unicode MS"/>
        </w:rPr>
        <w:t>d</w:t>
      </w:r>
      <w:r>
        <w:rPr>
          <w:rFonts w:eastAsia="Arial Unicode MS"/>
        </w:rPr>
        <w:t xml:space="preserve">.  </w:t>
      </w:r>
    </w:p>
    <w:p w:rsidR="00BB42B8" w:rsidRDefault="00BB42B8" w:rsidP="00CA7D22">
      <w:pPr>
        <w:rPr>
          <w:rFonts w:eastAsia="Arial Unicode MS"/>
        </w:rPr>
      </w:pPr>
    </w:p>
    <w:p w:rsidR="00BB42B8" w:rsidRDefault="00BB42B8" w:rsidP="00CA7D22">
      <w:pPr>
        <w:rPr>
          <w:rFonts w:eastAsia="Arial Unicode MS"/>
        </w:rPr>
      </w:pPr>
      <w:r>
        <w:rPr>
          <w:rFonts w:eastAsia="Arial Unicode MS"/>
        </w:rPr>
        <w:t>David Cass was present from the SBC and agrees with fixing the drainage problems on Gifford Road but also feels that it should not be included in the</w:t>
      </w:r>
      <w:r w:rsidR="00517C92">
        <w:rPr>
          <w:rFonts w:eastAsia="Arial Unicode MS"/>
        </w:rPr>
        <w:t xml:space="preserve">ir </w:t>
      </w:r>
      <w:r>
        <w:rPr>
          <w:rFonts w:eastAsia="Arial Unicode MS"/>
        </w:rPr>
        <w:t>budget.</w:t>
      </w:r>
      <w:r w:rsidR="00A02A84">
        <w:rPr>
          <w:rFonts w:eastAsia="Arial Unicode MS"/>
        </w:rPr>
        <w:t xml:space="preserve">  </w:t>
      </w:r>
    </w:p>
    <w:p w:rsidR="00517C92" w:rsidRDefault="00517C92" w:rsidP="00CA7D22">
      <w:pPr>
        <w:rPr>
          <w:rFonts w:eastAsia="Arial Unicode MS"/>
        </w:rPr>
      </w:pPr>
    </w:p>
    <w:p w:rsidR="00517C92" w:rsidRDefault="00517C92" w:rsidP="00CA7D22">
      <w:pPr>
        <w:rPr>
          <w:rFonts w:eastAsia="Arial Unicode MS"/>
        </w:rPr>
      </w:pPr>
      <w:r>
        <w:rPr>
          <w:rFonts w:eastAsia="Arial Unicode MS"/>
        </w:rPr>
        <w:t xml:space="preserve">Jonathan Levy was present from Levy Architects </w:t>
      </w:r>
      <w:r w:rsidR="00F65DDF">
        <w:rPr>
          <w:rFonts w:eastAsia="Arial Unicode MS"/>
        </w:rPr>
        <w:t xml:space="preserve">and </w:t>
      </w:r>
      <w:r>
        <w:rPr>
          <w:rFonts w:eastAsia="Arial Unicode MS"/>
        </w:rPr>
        <w:t xml:space="preserve">went over the Add Alternative list.   </w:t>
      </w:r>
    </w:p>
    <w:p w:rsidR="00CA34FF" w:rsidRDefault="00E934B5" w:rsidP="00CA7D22">
      <w:pPr>
        <w:rPr>
          <w:rFonts w:eastAsia="Arial Unicode MS"/>
        </w:rPr>
      </w:pPr>
      <w:r>
        <w:rPr>
          <w:rFonts w:eastAsia="Arial Unicode MS"/>
        </w:rPr>
        <w:t xml:space="preserve">Hartnett </w:t>
      </w:r>
      <w:r w:rsidR="009F48FB">
        <w:rPr>
          <w:rFonts w:eastAsia="Arial Unicode MS"/>
        </w:rPr>
        <w:t xml:space="preserve">clarified that </w:t>
      </w:r>
      <w:r w:rsidR="005A2C15">
        <w:rPr>
          <w:rFonts w:eastAsia="Arial Unicode MS"/>
        </w:rPr>
        <w:t xml:space="preserve">the Add Alternates were included in the $79 million budget </w:t>
      </w:r>
      <w:r w:rsidR="00AC1937">
        <w:rPr>
          <w:rFonts w:eastAsia="Arial Unicode MS"/>
        </w:rPr>
        <w:t xml:space="preserve">and does not add to the cost.  The alternates are included </w:t>
      </w:r>
      <w:r w:rsidR="00895C98">
        <w:rPr>
          <w:rFonts w:eastAsia="Arial Unicode MS"/>
        </w:rPr>
        <w:t>for flexibility if bids come in high</w:t>
      </w:r>
      <w:r w:rsidR="00AC1937">
        <w:rPr>
          <w:rFonts w:eastAsia="Arial Unicode MS"/>
        </w:rPr>
        <w:t xml:space="preserve">. </w:t>
      </w:r>
      <w:r w:rsidR="005369B9">
        <w:rPr>
          <w:rFonts w:eastAsia="Arial Unicode MS"/>
        </w:rPr>
        <w:t xml:space="preserve">Whitin asked if the items </w:t>
      </w:r>
      <w:r w:rsidR="005A2C15">
        <w:rPr>
          <w:rFonts w:eastAsia="Arial Unicode MS"/>
        </w:rPr>
        <w:t>cost more than if they were part of the base.  Levy responded no.</w:t>
      </w:r>
    </w:p>
    <w:p w:rsidR="00895C98" w:rsidRDefault="00895C98" w:rsidP="00CA7D22">
      <w:pPr>
        <w:rPr>
          <w:rFonts w:eastAsia="Arial Unicode MS"/>
        </w:rPr>
      </w:pPr>
    </w:p>
    <w:p w:rsidR="00895C98" w:rsidRDefault="007B2C86" w:rsidP="00CA7D22">
      <w:pPr>
        <w:rPr>
          <w:rFonts w:eastAsia="Arial Unicode MS"/>
        </w:rPr>
      </w:pPr>
      <w:r>
        <w:rPr>
          <w:rFonts w:eastAsia="Arial Unicode MS"/>
        </w:rPr>
        <w:t>Cynthia Anderson of 783 Gifford Road was present.  She asked how the drainage is going to be different than it is now.  Br</w:t>
      </w:r>
      <w:r w:rsidR="00C311B4">
        <w:rPr>
          <w:rFonts w:eastAsia="Arial Unicode MS"/>
        </w:rPr>
        <w:t>a</w:t>
      </w:r>
      <w:r>
        <w:rPr>
          <w:rFonts w:eastAsia="Arial Unicode MS"/>
        </w:rPr>
        <w:t xml:space="preserve">ssard responded that </w:t>
      </w:r>
      <w:r w:rsidR="00184936">
        <w:rPr>
          <w:rFonts w:eastAsia="Arial Unicode MS"/>
        </w:rPr>
        <w:t>the filtration design system that is proposed will decrease the amount of run off significantly due to the size of the field.</w:t>
      </w:r>
      <w:r w:rsidR="0041473B">
        <w:rPr>
          <w:rFonts w:eastAsia="Arial Unicode MS"/>
        </w:rPr>
        <w:t xml:space="preserve">  </w:t>
      </w:r>
      <w:r w:rsidR="00184936">
        <w:rPr>
          <w:rFonts w:eastAsia="Arial Unicode MS"/>
        </w:rPr>
        <w:t xml:space="preserve">He also added that </w:t>
      </w:r>
      <w:r w:rsidR="00967127">
        <w:rPr>
          <w:rFonts w:eastAsia="Arial Unicode MS"/>
        </w:rPr>
        <w:t xml:space="preserve">another option would be individual fields to spread out how the systems impact the ground water table. </w:t>
      </w:r>
    </w:p>
    <w:p w:rsidR="00967127" w:rsidRDefault="00967127" w:rsidP="00CA7D22">
      <w:pPr>
        <w:rPr>
          <w:rFonts w:eastAsia="Arial Unicode MS"/>
        </w:rPr>
      </w:pPr>
    </w:p>
    <w:p w:rsidR="00D91BFE" w:rsidRDefault="00967127" w:rsidP="00CA7D22">
      <w:pPr>
        <w:rPr>
          <w:rFonts w:eastAsia="Arial Unicode MS"/>
        </w:rPr>
      </w:pPr>
      <w:r>
        <w:rPr>
          <w:rFonts w:eastAsia="Arial Unicode MS"/>
        </w:rPr>
        <w:t xml:space="preserve">Shana Shufelt </w:t>
      </w:r>
      <w:r w:rsidR="00AF0BB7">
        <w:rPr>
          <w:rFonts w:eastAsia="Arial Unicode MS"/>
        </w:rPr>
        <w:t>commented that she will bring two questions to the BOS at their January meeting</w:t>
      </w:r>
      <w:r w:rsidR="00EE5DC2">
        <w:rPr>
          <w:rFonts w:eastAsia="Arial Unicode MS"/>
        </w:rPr>
        <w:t xml:space="preserve"> regarding the funding for the drainage add on</w:t>
      </w:r>
      <w:r w:rsidR="00AF0BB7">
        <w:rPr>
          <w:rFonts w:eastAsia="Arial Unicode MS"/>
        </w:rPr>
        <w:t xml:space="preserve">; 1. </w:t>
      </w:r>
      <w:r w:rsidR="00BE573A">
        <w:rPr>
          <w:rFonts w:eastAsia="Arial Unicode MS"/>
        </w:rPr>
        <w:t xml:space="preserve">Should the </w:t>
      </w:r>
      <w:r w:rsidR="0041753B">
        <w:rPr>
          <w:rFonts w:eastAsia="Arial Unicode MS"/>
        </w:rPr>
        <w:t>BOS direct</w:t>
      </w:r>
      <w:r w:rsidR="00AF0BB7">
        <w:rPr>
          <w:rFonts w:eastAsia="Arial Unicode MS"/>
        </w:rPr>
        <w:t xml:space="preserve"> the $9000 from the special town meeting </w:t>
      </w:r>
      <w:r w:rsidR="00BE573A">
        <w:rPr>
          <w:rFonts w:eastAsia="Arial Unicode MS"/>
        </w:rPr>
        <w:t xml:space="preserve">to </w:t>
      </w:r>
      <w:r w:rsidR="00AF0BB7">
        <w:rPr>
          <w:rFonts w:eastAsia="Arial Unicode MS"/>
        </w:rPr>
        <w:t>the study and</w:t>
      </w:r>
      <w:r w:rsidR="00E26917">
        <w:rPr>
          <w:rFonts w:eastAsia="Arial Unicode MS"/>
        </w:rPr>
        <w:t>,</w:t>
      </w:r>
      <w:r w:rsidR="00EE5DC2">
        <w:rPr>
          <w:rFonts w:eastAsia="Arial Unicode MS"/>
        </w:rPr>
        <w:t xml:space="preserve"> 2. </w:t>
      </w:r>
      <w:r w:rsidR="00BE573A">
        <w:rPr>
          <w:rFonts w:eastAsia="Arial Unicode MS"/>
        </w:rPr>
        <w:t xml:space="preserve">If they could pursue </w:t>
      </w:r>
      <w:r w:rsidR="00EE5DC2">
        <w:rPr>
          <w:rFonts w:eastAsia="Arial Unicode MS"/>
        </w:rPr>
        <w:t xml:space="preserve">a </w:t>
      </w:r>
      <w:r w:rsidR="00AF0BB7">
        <w:rPr>
          <w:rFonts w:eastAsia="Arial Unicode MS"/>
        </w:rPr>
        <w:t xml:space="preserve">place holder </w:t>
      </w:r>
      <w:r w:rsidR="00BE573A">
        <w:rPr>
          <w:rFonts w:eastAsia="Arial Unicode MS"/>
        </w:rPr>
        <w:t>article</w:t>
      </w:r>
      <w:r w:rsidR="00F65DDF">
        <w:rPr>
          <w:rFonts w:eastAsia="Arial Unicode MS"/>
        </w:rPr>
        <w:t xml:space="preserve"> for the construction on the warrant</w:t>
      </w:r>
      <w:r w:rsidR="00E26917">
        <w:rPr>
          <w:rFonts w:eastAsia="Arial Unicode MS"/>
        </w:rPr>
        <w:t>.</w:t>
      </w:r>
      <w:r w:rsidR="00D91BFE">
        <w:rPr>
          <w:rFonts w:eastAsia="Arial Unicode MS"/>
        </w:rPr>
        <w:t xml:space="preserve"> Shufelt is concerned about </w:t>
      </w:r>
      <w:r w:rsidR="00EE5DC2">
        <w:rPr>
          <w:rFonts w:eastAsia="Arial Unicode MS"/>
        </w:rPr>
        <w:t xml:space="preserve">where </w:t>
      </w:r>
      <w:r w:rsidR="00D91BFE">
        <w:rPr>
          <w:rFonts w:eastAsia="Arial Unicode MS"/>
        </w:rPr>
        <w:t>the funding</w:t>
      </w:r>
      <w:r w:rsidR="00EE5DC2">
        <w:rPr>
          <w:rFonts w:eastAsia="Arial Unicode MS"/>
        </w:rPr>
        <w:t xml:space="preserve"> will come from</w:t>
      </w:r>
      <w:r w:rsidR="00D91BFE">
        <w:rPr>
          <w:rFonts w:eastAsia="Arial Unicode MS"/>
        </w:rPr>
        <w:t>.</w:t>
      </w:r>
      <w:r w:rsidR="0086210D">
        <w:rPr>
          <w:rFonts w:eastAsia="Arial Unicode MS"/>
        </w:rPr>
        <w:t xml:space="preserve"> </w:t>
      </w:r>
    </w:p>
    <w:p w:rsidR="00D91BFE" w:rsidRDefault="00D91BFE" w:rsidP="00CA7D22">
      <w:pPr>
        <w:rPr>
          <w:rFonts w:eastAsia="Arial Unicode MS"/>
        </w:rPr>
      </w:pPr>
    </w:p>
    <w:p w:rsidR="0086210D" w:rsidRDefault="0086210D" w:rsidP="00CA7D22">
      <w:pPr>
        <w:rPr>
          <w:rFonts w:eastAsia="Arial Unicode MS"/>
        </w:rPr>
      </w:pPr>
      <w:r>
        <w:rPr>
          <w:rFonts w:eastAsia="Arial Unicode MS"/>
        </w:rPr>
        <w:t xml:space="preserve">Antone Vieira was present from the SBC expressed that he is confident in the plan that was presented. </w:t>
      </w:r>
    </w:p>
    <w:p w:rsidR="00967127" w:rsidRDefault="00967127" w:rsidP="00CA7D22">
      <w:pPr>
        <w:rPr>
          <w:rFonts w:eastAsia="Arial Unicode MS"/>
        </w:rPr>
      </w:pPr>
    </w:p>
    <w:p w:rsidR="0086210D" w:rsidRDefault="0086210D" w:rsidP="00CA7D22">
      <w:pPr>
        <w:rPr>
          <w:rFonts w:eastAsia="Arial Unicode MS"/>
        </w:rPr>
      </w:pPr>
      <w:r>
        <w:rPr>
          <w:rFonts w:eastAsia="Arial Unicode MS"/>
        </w:rPr>
        <w:t xml:space="preserve">Tony Viveiros, chairman of School Committee and member of SBC, was present </w:t>
      </w:r>
      <w:r w:rsidR="00825E19">
        <w:rPr>
          <w:rFonts w:eastAsia="Arial Unicode MS"/>
        </w:rPr>
        <w:t xml:space="preserve">and </w:t>
      </w:r>
      <w:r w:rsidR="00782E0A">
        <w:rPr>
          <w:rFonts w:eastAsia="Arial Unicode MS"/>
        </w:rPr>
        <w:t>is</w:t>
      </w:r>
      <w:r w:rsidR="00825E19">
        <w:rPr>
          <w:rFonts w:eastAsia="Arial Unicode MS"/>
        </w:rPr>
        <w:t xml:space="preserve"> empath</w:t>
      </w:r>
      <w:r w:rsidR="00782E0A">
        <w:rPr>
          <w:rFonts w:eastAsia="Arial Unicode MS"/>
        </w:rPr>
        <w:t xml:space="preserve">etic </w:t>
      </w:r>
      <w:r w:rsidR="00825E19">
        <w:rPr>
          <w:rFonts w:eastAsia="Arial Unicode MS"/>
        </w:rPr>
        <w:t>towards th</w:t>
      </w:r>
      <w:r w:rsidR="00782E0A">
        <w:rPr>
          <w:rFonts w:eastAsia="Arial Unicode MS"/>
        </w:rPr>
        <w:t>e neighbors of the new school drainage issue</w:t>
      </w:r>
      <w:r w:rsidR="00265C2B">
        <w:rPr>
          <w:rFonts w:eastAsia="Arial Unicode MS"/>
        </w:rPr>
        <w:t xml:space="preserve"> </w:t>
      </w:r>
      <w:r w:rsidR="00AB4DD9">
        <w:rPr>
          <w:rFonts w:eastAsia="Arial Unicode MS"/>
        </w:rPr>
        <w:t xml:space="preserve">was </w:t>
      </w:r>
      <w:r w:rsidR="00265C2B">
        <w:rPr>
          <w:rFonts w:eastAsia="Arial Unicode MS"/>
        </w:rPr>
        <w:t xml:space="preserve">but concerned about what would be sacrificed in the project.  </w:t>
      </w:r>
      <w:r w:rsidR="00782E0A">
        <w:rPr>
          <w:rFonts w:eastAsia="Arial Unicode MS"/>
        </w:rPr>
        <w:t xml:space="preserve">  </w:t>
      </w:r>
    </w:p>
    <w:p w:rsidR="00782E0A" w:rsidRDefault="00782E0A" w:rsidP="00CA7D22">
      <w:pPr>
        <w:rPr>
          <w:rFonts w:eastAsia="Arial Unicode MS"/>
        </w:rPr>
      </w:pPr>
    </w:p>
    <w:p w:rsidR="00782E0A" w:rsidRDefault="00782E0A" w:rsidP="00CA7D22">
      <w:pPr>
        <w:rPr>
          <w:rFonts w:eastAsia="Arial Unicode MS"/>
        </w:rPr>
      </w:pPr>
      <w:r>
        <w:rPr>
          <w:rFonts w:eastAsia="Arial Unicode MS"/>
        </w:rPr>
        <w:t xml:space="preserve">Mark Carney, School Committee member, was present.  </w:t>
      </w:r>
      <w:r w:rsidR="003228BF">
        <w:rPr>
          <w:rFonts w:eastAsia="Arial Unicode MS"/>
        </w:rPr>
        <w:t>He agrees the drainage should be on the Add Alternate but asked that it isn’t the first Add Alternate.</w:t>
      </w:r>
    </w:p>
    <w:p w:rsidR="003228BF" w:rsidRDefault="003228BF" w:rsidP="00CA7D22">
      <w:pPr>
        <w:rPr>
          <w:rFonts w:eastAsia="Arial Unicode MS"/>
        </w:rPr>
      </w:pPr>
    </w:p>
    <w:p w:rsidR="00641FAE" w:rsidRDefault="00641FAE" w:rsidP="00CA7D22">
      <w:pPr>
        <w:rPr>
          <w:rFonts w:eastAsia="Arial Unicode MS"/>
        </w:rPr>
      </w:pPr>
      <w:r>
        <w:rPr>
          <w:rFonts w:eastAsia="Arial Unicode MS"/>
        </w:rPr>
        <w:t>Brassard addressed the concern of the westerly intersection one lane exit and modified the exit to include a left and right exit turning lane.</w:t>
      </w:r>
      <w:r w:rsidR="00202F38">
        <w:rPr>
          <w:rFonts w:eastAsia="Arial Unicode MS"/>
        </w:rPr>
        <w:t xml:space="preserve">  The </w:t>
      </w:r>
      <w:r w:rsidR="00EE5DC2">
        <w:rPr>
          <w:rFonts w:eastAsia="Arial Unicode MS"/>
        </w:rPr>
        <w:t xml:space="preserve">revised </w:t>
      </w:r>
      <w:r w:rsidR="00202F38">
        <w:rPr>
          <w:rFonts w:eastAsia="Arial Unicode MS"/>
        </w:rPr>
        <w:t>t</w:t>
      </w:r>
      <w:r w:rsidR="006D5557">
        <w:rPr>
          <w:rFonts w:eastAsia="Arial Unicode MS"/>
        </w:rPr>
        <w:t xml:space="preserve">ennis </w:t>
      </w:r>
      <w:r w:rsidR="00202F38">
        <w:rPr>
          <w:rFonts w:eastAsia="Arial Unicode MS"/>
        </w:rPr>
        <w:t>c</w:t>
      </w:r>
      <w:r w:rsidR="006D5557">
        <w:rPr>
          <w:rFonts w:eastAsia="Arial Unicode MS"/>
        </w:rPr>
        <w:t xml:space="preserve">ourt </w:t>
      </w:r>
      <w:r w:rsidR="00202F38">
        <w:rPr>
          <w:rFonts w:eastAsia="Arial Unicode MS"/>
        </w:rPr>
        <w:t>l</w:t>
      </w:r>
      <w:r w:rsidR="006D5557">
        <w:rPr>
          <w:rFonts w:eastAsia="Arial Unicode MS"/>
        </w:rPr>
        <w:t xml:space="preserve">ocation </w:t>
      </w:r>
      <w:r w:rsidR="00202F38">
        <w:rPr>
          <w:rFonts w:eastAsia="Arial Unicode MS"/>
        </w:rPr>
        <w:t>was reconfigured</w:t>
      </w:r>
      <w:r w:rsidR="00EE5DC2">
        <w:rPr>
          <w:rFonts w:eastAsia="Arial Unicode MS"/>
        </w:rPr>
        <w:t xml:space="preserve">, </w:t>
      </w:r>
      <w:r w:rsidR="006D5557">
        <w:rPr>
          <w:rFonts w:eastAsia="Arial Unicode MS"/>
        </w:rPr>
        <w:t>eliminated parking spots and moved the courts 30’ closer to the school.</w:t>
      </w:r>
    </w:p>
    <w:p w:rsidR="00CA34FF" w:rsidRDefault="00CA34FF" w:rsidP="00CA7D22">
      <w:pPr>
        <w:rPr>
          <w:rFonts w:eastAsia="Arial Unicode MS"/>
        </w:rPr>
      </w:pPr>
    </w:p>
    <w:p w:rsidR="00BF035C" w:rsidRDefault="00BF035C" w:rsidP="00CA7D22">
      <w:pPr>
        <w:rPr>
          <w:rFonts w:eastAsia="Arial Unicode MS"/>
        </w:rPr>
      </w:pPr>
      <w:r>
        <w:rPr>
          <w:rFonts w:eastAsia="Arial Unicode MS"/>
        </w:rPr>
        <w:t>Ms. Barron asked the Board if they would allow the SBC to use it</w:t>
      </w:r>
      <w:r w:rsidR="00EE5DC2">
        <w:rPr>
          <w:rFonts w:eastAsia="Arial Unicode MS"/>
        </w:rPr>
        <w:t>s</w:t>
      </w:r>
      <w:r>
        <w:rPr>
          <w:rFonts w:eastAsia="Arial Unicode MS"/>
        </w:rPr>
        <w:t xml:space="preserve"> judgement in the placement of </w:t>
      </w:r>
      <w:r w:rsidR="0041753B">
        <w:rPr>
          <w:rFonts w:eastAsia="Arial Unicode MS"/>
        </w:rPr>
        <w:t>the walking</w:t>
      </w:r>
      <w:r w:rsidR="00265C2B">
        <w:rPr>
          <w:rFonts w:eastAsia="Arial Unicode MS"/>
        </w:rPr>
        <w:t xml:space="preserve"> track</w:t>
      </w:r>
      <w:r>
        <w:rPr>
          <w:rFonts w:eastAsia="Arial Unicode MS"/>
        </w:rPr>
        <w:t xml:space="preserve"> project </w:t>
      </w:r>
      <w:r w:rsidR="00EE5DC2">
        <w:rPr>
          <w:rFonts w:eastAsia="Arial Unicode MS"/>
        </w:rPr>
        <w:t xml:space="preserve">on the </w:t>
      </w:r>
      <w:r>
        <w:rPr>
          <w:rFonts w:eastAsia="Arial Unicode MS"/>
        </w:rPr>
        <w:t xml:space="preserve">Add Alternate </w:t>
      </w:r>
      <w:r w:rsidR="00EE5DC2">
        <w:rPr>
          <w:rFonts w:eastAsia="Arial Unicode MS"/>
        </w:rPr>
        <w:t xml:space="preserve">list </w:t>
      </w:r>
      <w:r>
        <w:rPr>
          <w:rFonts w:eastAsia="Arial Unicode MS"/>
        </w:rPr>
        <w:t>because it was very important to the community.</w:t>
      </w:r>
    </w:p>
    <w:p w:rsidR="007A45E1" w:rsidRDefault="007A45E1">
      <w:pPr>
        <w:suppressAutoHyphens w:val="0"/>
        <w:rPr>
          <w:rFonts w:eastAsia="Arial Unicode MS"/>
        </w:rPr>
      </w:pPr>
      <w:r>
        <w:rPr>
          <w:rFonts w:eastAsia="Arial Unicode MS"/>
        </w:rPr>
        <w:br w:type="page"/>
      </w:r>
    </w:p>
    <w:p w:rsidR="00BF035C" w:rsidRDefault="00BF035C" w:rsidP="00CA7D22">
      <w:pPr>
        <w:rPr>
          <w:rFonts w:eastAsia="Arial Unicode MS"/>
        </w:rPr>
      </w:pPr>
    </w:p>
    <w:p w:rsidR="00BF035C" w:rsidRDefault="00ED4545" w:rsidP="00CA7D22">
      <w:pPr>
        <w:rPr>
          <w:rFonts w:eastAsia="Arial Unicode MS"/>
        </w:rPr>
      </w:pPr>
      <w:r>
        <w:rPr>
          <w:rFonts w:eastAsia="Arial Unicode MS"/>
        </w:rPr>
        <w:t>Hartnett</w:t>
      </w:r>
      <w:r w:rsidR="00BF035C">
        <w:rPr>
          <w:rFonts w:eastAsia="Arial Unicode MS"/>
        </w:rPr>
        <w:t xml:space="preserve"> read the Sample Findings of Fact into the record. </w:t>
      </w:r>
    </w:p>
    <w:p w:rsidR="003514E2" w:rsidRPr="007A45E1" w:rsidRDefault="003514E2" w:rsidP="00CA7D22">
      <w:pPr>
        <w:rPr>
          <w:rFonts w:eastAsia="Arial Unicode MS"/>
        </w:rPr>
      </w:pPr>
    </w:p>
    <w:p w:rsidR="00EC5D09" w:rsidRPr="007A45E1" w:rsidRDefault="00EC5D09" w:rsidP="00EC5D09">
      <w:pPr>
        <w:jc w:val="center"/>
        <w:rPr>
          <w:rFonts w:eastAsia="Arial Unicode MS"/>
        </w:rPr>
      </w:pPr>
      <w:r w:rsidRPr="007A45E1">
        <w:rPr>
          <w:rFonts w:eastAsia="Arial Unicode MS"/>
        </w:rPr>
        <w:t>Site Plan</w:t>
      </w:r>
    </w:p>
    <w:p w:rsidR="00EC5D09" w:rsidRPr="007A45E1" w:rsidRDefault="00EC5D09" w:rsidP="00EC5D09">
      <w:pPr>
        <w:autoSpaceDE w:val="0"/>
        <w:jc w:val="center"/>
        <w:rPr>
          <w:rFonts w:eastAsia="Calibri"/>
          <w:b/>
          <w:bCs/>
        </w:rPr>
      </w:pPr>
      <w:r w:rsidRPr="007A45E1">
        <w:rPr>
          <w:rFonts w:eastAsia="Calibri"/>
          <w:b/>
          <w:bCs/>
        </w:rPr>
        <w:t>Sample Findings of Fact</w:t>
      </w:r>
    </w:p>
    <w:p w:rsidR="00EC5D09" w:rsidRPr="007A45E1" w:rsidRDefault="00EC5D09" w:rsidP="00EC5D09">
      <w:pPr>
        <w:pStyle w:val="Default"/>
        <w:jc w:val="both"/>
        <w:rPr>
          <w:rFonts w:eastAsia="Times New Roman"/>
          <w:color w:val="auto"/>
        </w:rPr>
      </w:pPr>
    </w:p>
    <w:p w:rsidR="00EC5D09" w:rsidRPr="007A45E1" w:rsidRDefault="00EC5D09" w:rsidP="00D619B9">
      <w:pPr>
        <w:numPr>
          <w:ilvl w:val="0"/>
          <w:numId w:val="5"/>
        </w:numPr>
        <w:suppressAutoHyphens w:val="0"/>
        <w:spacing w:after="200" w:line="276" w:lineRule="auto"/>
        <w:contextualSpacing/>
        <w:jc w:val="both"/>
        <w:rPr>
          <w:lang w:eastAsia="en-US"/>
        </w:rPr>
      </w:pPr>
      <w:r w:rsidRPr="007A45E1">
        <w:rPr>
          <w:lang w:eastAsia="en-US"/>
        </w:rPr>
        <w:t xml:space="preserve">The project as presented protects adjoining premises by avoiding adverse effects on the natural environment and abutters. Buffer for abutters has been adequately addressed &amp;/or provided as required under Zoning By-law §15.4.2. </w:t>
      </w:r>
    </w:p>
    <w:p w:rsidR="00EC5D09" w:rsidRPr="007A45E1" w:rsidRDefault="00EC5D09" w:rsidP="00D619B9">
      <w:pPr>
        <w:numPr>
          <w:ilvl w:val="0"/>
          <w:numId w:val="5"/>
        </w:numPr>
        <w:suppressAutoHyphens w:val="0"/>
        <w:spacing w:after="200" w:line="276" w:lineRule="auto"/>
        <w:contextualSpacing/>
        <w:jc w:val="both"/>
        <w:rPr>
          <w:lang w:eastAsia="en-US"/>
        </w:rPr>
      </w:pPr>
      <w:r w:rsidRPr="007A45E1">
        <w:rPr>
          <w:lang w:eastAsia="en-US"/>
        </w:rPr>
        <w:t xml:space="preserve">The project as presented provides for convenient and safe vehicular and pedestrian movement and that the locations of driveway openings are convenient and safe in relation to vehicular and pedestrian traffic circulation, including emergency vehicles, on or adjoining the site. Provisions have been made for off-street loading and unloading as required under Zoning By-law §15.4.3. </w:t>
      </w:r>
    </w:p>
    <w:p w:rsidR="00EC5D09" w:rsidRPr="007A45E1" w:rsidRDefault="00EC5D09" w:rsidP="00D619B9">
      <w:pPr>
        <w:numPr>
          <w:ilvl w:val="0"/>
          <w:numId w:val="5"/>
        </w:numPr>
        <w:suppressAutoHyphens w:val="0"/>
        <w:spacing w:after="200" w:line="276" w:lineRule="auto"/>
        <w:contextualSpacing/>
        <w:jc w:val="both"/>
        <w:rPr>
          <w:lang w:eastAsia="en-US"/>
        </w:rPr>
      </w:pPr>
      <w:r w:rsidRPr="007A45E1">
        <w:rPr>
          <w:lang w:eastAsia="en-US"/>
        </w:rPr>
        <w:t xml:space="preserve">The project as presented provides an adequate arrangement of parking and loading spaces in relation to proposed uses of the premises. </w:t>
      </w:r>
    </w:p>
    <w:p w:rsidR="00EC5D09" w:rsidRPr="007A45E1" w:rsidRDefault="00EC5D09" w:rsidP="00D619B9">
      <w:pPr>
        <w:numPr>
          <w:ilvl w:val="0"/>
          <w:numId w:val="5"/>
        </w:numPr>
        <w:suppressAutoHyphens w:val="0"/>
        <w:spacing w:after="200" w:line="276" w:lineRule="auto"/>
        <w:contextualSpacing/>
        <w:jc w:val="both"/>
        <w:rPr>
          <w:lang w:eastAsia="en-US"/>
        </w:rPr>
      </w:pPr>
      <w:r w:rsidRPr="007A45E1">
        <w:rPr>
          <w:lang w:eastAsia="en-US"/>
        </w:rPr>
        <w:t xml:space="preserve">The project as presented provides adequate methods of disposal of refuse or other wastes resulting from the uses permitted on the site. </w:t>
      </w:r>
    </w:p>
    <w:p w:rsidR="00EC5D09" w:rsidRPr="007A45E1" w:rsidRDefault="00EC5D09" w:rsidP="00D619B9">
      <w:pPr>
        <w:numPr>
          <w:ilvl w:val="0"/>
          <w:numId w:val="5"/>
        </w:numPr>
        <w:suppressAutoHyphens w:val="0"/>
        <w:spacing w:line="276" w:lineRule="auto"/>
        <w:jc w:val="both"/>
        <w:rPr>
          <w:lang w:eastAsia="en-US"/>
        </w:rPr>
      </w:pPr>
      <w:r w:rsidRPr="007A45E1">
        <w:rPr>
          <w:lang w:eastAsia="en-US"/>
        </w:rPr>
        <w:t xml:space="preserve">The project as presented complies with all applicable requirements of this By-Law, the Rules and Regulations of Site Plan Approval, and the Rules and Regulations Governing the Subdivision of Land (to the extent applicable), unless explicitly waived by the Planning Board. </w:t>
      </w:r>
    </w:p>
    <w:p w:rsidR="00EC5D09" w:rsidRPr="007A45E1" w:rsidRDefault="00EC5D09" w:rsidP="00EC5D09">
      <w:pPr>
        <w:suppressAutoHyphens w:val="0"/>
        <w:spacing w:line="276" w:lineRule="auto"/>
        <w:ind w:left="720"/>
        <w:contextualSpacing/>
        <w:rPr>
          <w:lang w:eastAsia="en-US"/>
        </w:rPr>
      </w:pPr>
    </w:p>
    <w:p w:rsidR="00EC5D09" w:rsidRPr="007A45E1" w:rsidRDefault="00EC5D09" w:rsidP="00EC5D09">
      <w:pPr>
        <w:pStyle w:val="Default"/>
        <w:jc w:val="both"/>
        <w:rPr>
          <w:color w:val="auto"/>
        </w:rPr>
      </w:pPr>
      <w:r w:rsidRPr="007A45E1">
        <w:rPr>
          <w:color w:val="auto"/>
        </w:rPr>
        <w:t xml:space="preserve">Hartnett read the sample Conditions into the record. </w:t>
      </w:r>
    </w:p>
    <w:p w:rsidR="00EC5D09" w:rsidRPr="007A45E1" w:rsidRDefault="00EC5D09" w:rsidP="00EC5D09">
      <w:pPr>
        <w:pStyle w:val="Default"/>
        <w:jc w:val="both"/>
        <w:rPr>
          <w:color w:val="auto"/>
        </w:rPr>
      </w:pPr>
      <w:r w:rsidRPr="007A45E1">
        <w:rPr>
          <w:color w:val="auto"/>
        </w:rPr>
        <w:t xml:space="preserve"> </w:t>
      </w:r>
    </w:p>
    <w:p w:rsidR="00EC5D09" w:rsidRPr="007A45E1" w:rsidRDefault="00EC5D09" w:rsidP="00EC5D09">
      <w:pPr>
        <w:suppressAutoHyphens w:val="0"/>
        <w:autoSpaceDE w:val="0"/>
        <w:autoSpaceDN w:val="0"/>
        <w:adjustRightInd w:val="0"/>
        <w:jc w:val="center"/>
        <w:rPr>
          <w:rFonts w:eastAsia="Calibri"/>
          <w:b/>
          <w:bCs/>
          <w:lang w:eastAsia="en-US"/>
        </w:rPr>
      </w:pPr>
      <w:r w:rsidRPr="007A45E1">
        <w:rPr>
          <w:rFonts w:eastAsia="Calibri"/>
          <w:b/>
          <w:bCs/>
          <w:lang w:eastAsia="en-US"/>
        </w:rPr>
        <w:t>Sample Conditions</w:t>
      </w:r>
    </w:p>
    <w:p w:rsidR="00EC5D09" w:rsidRPr="007A45E1" w:rsidRDefault="00EC5D09" w:rsidP="00EC5D09">
      <w:pPr>
        <w:suppressAutoHyphens w:val="0"/>
        <w:jc w:val="both"/>
        <w:rPr>
          <w:rFonts w:eastAsia="Times New Roman"/>
          <w:lang w:eastAsia="en-US"/>
        </w:rPr>
      </w:pPr>
    </w:p>
    <w:p w:rsidR="00EC5D09" w:rsidRPr="007A45E1" w:rsidRDefault="00EC5D09" w:rsidP="00D619B9">
      <w:pPr>
        <w:numPr>
          <w:ilvl w:val="0"/>
          <w:numId w:val="6"/>
        </w:numPr>
        <w:suppressAutoHyphens w:val="0"/>
        <w:autoSpaceDE w:val="0"/>
        <w:autoSpaceDN w:val="0"/>
        <w:adjustRightInd w:val="0"/>
        <w:spacing w:line="276" w:lineRule="auto"/>
        <w:jc w:val="both"/>
        <w:rPr>
          <w:rFonts w:eastAsia="Calibri"/>
          <w:lang w:eastAsia="en-US"/>
        </w:rPr>
      </w:pPr>
      <w:r w:rsidRPr="007A45E1">
        <w:rPr>
          <w:rFonts w:eastAsia="Calibri"/>
          <w:lang w:eastAsia="en-US"/>
        </w:rPr>
        <w:t xml:space="preserve">The applicant shall, as a condition of this approval, shall install and maintain the stormwater system at all times. In addition there shall be no negative impacts off-site resulting from the proposed stormwater system. </w:t>
      </w:r>
    </w:p>
    <w:p w:rsidR="00EC5D09" w:rsidRPr="007A45E1" w:rsidRDefault="00EC5D09" w:rsidP="00D619B9">
      <w:pPr>
        <w:numPr>
          <w:ilvl w:val="0"/>
          <w:numId w:val="6"/>
        </w:numPr>
        <w:suppressAutoHyphens w:val="0"/>
        <w:autoSpaceDE w:val="0"/>
        <w:autoSpaceDN w:val="0"/>
        <w:adjustRightInd w:val="0"/>
        <w:spacing w:line="276" w:lineRule="auto"/>
        <w:jc w:val="both"/>
        <w:rPr>
          <w:rFonts w:eastAsia="Calibri"/>
          <w:lang w:eastAsia="en-US"/>
        </w:rPr>
      </w:pPr>
      <w:r w:rsidRPr="007A45E1">
        <w:rPr>
          <w:rFonts w:eastAsia="Calibri"/>
          <w:lang w:eastAsia="en-US"/>
        </w:rPr>
        <w:t xml:space="preserve">The applicant shall submit copies of the plan included with the school construction bid package, any substantial changes to the approved site plan shall require Planning Board approval. </w:t>
      </w:r>
    </w:p>
    <w:p w:rsidR="00EC5D09" w:rsidRPr="007A45E1" w:rsidRDefault="00EC5D09" w:rsidP="00D619B9">
      <w:pPr>
        <w:numPr>
          <w:ilvl w:val="0"/>
          <w:numId w:val="6"/>
        </w:numPr>
        <w:suppressAutoHyphens w:val="0"/>
        <w:autoSpaceDE w:val="0"/>
        <w:autoSpaceDN w:val="0"/>
        <w:adjustRightInd w:val="0"/>
        <w:spacing w:line="276" w:lineRule="auto"/>
        <w:jc w:val="both"/>
        <w:rPr>
          <w:rFonts w:eastAsia="Calibri"/>
          <w:lang w:eastAsia="en-US"/>
        </w:rPr>
      </w:pPr>
      <w:r w:rsidRPr="007A45E1">
        <w:rPr>
          <w:rFonts w:eastAsia="Calibri"/>
          <w:lang w:eastAsia="en-US"/>
        </w:rPr>
        <w:t>The applicant shall submit a lighting plan meeting the requirements of Section 20.9 of the Site Plan Regulations to the Planning Board for review and approval.</w:t>
      </w:r>
    </w:p>
    <w:p w:rsidR="00EC5D09" w:rsidRPr="007A45E1" w:rsidRDefault="00EC5D09" w:rsidP="00D619B9">
      <w:pPr>
        <w:numPr>
          <w:ilvl w:val="0"/>
          <w:numId w:val="6"/>
        </w:numPr>
        <w:suppressAutoHyphens w:val="0"/>
        <w:spacing w:line="264" w:lineRule="auto"/>
        <w:jc w:val="both"/>
        <w:rPr>
          <w:rFonts w:ascii="Cambria" w:eastAsia="Calibri" w:hAnsi="Cambria"/>
          <w:lang w:eastAsia="en-US"/>
        </w:rPr>
      </w:pPr>
      <w:r w:rsidRPr="007A45E1">
        <w:rPr>
          <w:rFonts w:ascii="Cambria" w:eastAsia="Calibri" w:hAnsi="Cambria"/>
          <w:lang w:eastAsia="en-US"/>
        </w:rPr>
        <w:t>Upon completion of the construction, the applicant shall submit an as-built plan to the Planning Board for review and approval.</w:t>
      </w:r>
    </w:p>
    <w:p w:rsidR="00EC5D09" w:rsidRPr="007A45E1" w:rsidRDefault="00EC5D09" w:rsidP="00265C2B">
      <w:pPr>
        <w:numPr>
          <w:ilvl w:val="0"/>
          <w:numId w:val="6"/>
        </w:numPr>
        <w:suppressAutoHyphens w:val="0"/>
        <w:spacing w:line="264" w:lineRule="auto"/>
        <w:jc w:val="both"/>
        <w:rPr>
          <w:rFonts w:ascii="Cambria" w:eastAsia="Calibri" w:hAnsi="Cambria"/>
          <w:lang w:eastAsia="en-US"/>
        </w:rPr>
      </w:pPr>
      <w:r w:rsidRPr="007A45E1">
        <w:rPr>
          <w:rFonts w:ascii="Cambria" w:eastAsia="Calibri" w:hAnsi="Cambria"/>
          <w:lang w:eastAsia="en-US"/>
        </w:rPr>
        <w:t xml:space="preserve">The control of stormwater runoff from the two outlet pipes to be labeled EL-1 and EL-2 shall be designed to meet the minimum  design requirements listed in the Planning Board’ </w:t>
      </w:r>
      <w:r w:rsidR="0041753B" w:rsidRPr="007A45E1">
        <w:rPr>
          <w:rFonts w:ascii="Cambria" w:eastAsia="Calibri" w:hAnsi="Cambria"/>
          <w:lang w:eastAsia="en-US"/>
        </w:rPr>
        <w:t>Rules and</w:t>
      </w:r>
      <w:r w:rsidRPr="007A45E1">
        <w:rPr>
          <w:rFonts w:ascii="Cambria" w:eastAsia="Calibri" w:hAnsi="Cambria"/>
          <w:lang w:eastAsia="en-US"/>
        </w:rPr>
        <w:t xml:space="preserve"> Regulations Governing the Subdivision of Land Section V, D. Design Standards, paragraphs 1 through 5. </w:t>
      </w:r>
      <w:r w:rsidR="00265C2B" w:rsidRPr="007A45E1">
        <w:rPr>
          <w:rFonts w:ascii="Cambria" w:eastAsia="Calibri" w:hAnsi="Cambria"/>
          <w:lang w:eastAsia="en-US"/>
        </w:rPr>
        <w:t xml:space="preserve"> Daylor stated that the wording of the conditions should be changed and simplified.</w:t>
      </w:r>
    </w:p>
    <w:p w:rsidR="00EC5D09" w:rsidRPr="007A45E1" w:rsidRDefault="00EC5D09" w:rsidP="00D619B9">
      <w:pPr>
        <w:numPr>
          <w:ilvl w:val="0"/>
          <w:numId w:val="6"/>
        </w:numPr>
        <w:suppressAutoHyphens w:val="0"/>
        <w:spacing w:line="264" w:lineRule="auto"/>
        <w:jc w:val="both"/>
        <w:rPr>
          <w:rFonts w:ascii="Cambria" w:eastAsia="Calibri" w:hAnsi="Cambria"/>
          <w:lang w:eastAsia="en-US"/>
        </w:rPr>
      </w:pPr>
      <w:r w:rsidRPr="007A45E1">
        <w:rPr>
          <w:rFonts w:ascii="Cambria" w:eastAsia="Calibri" w:hAnsi="Cambria"/>
          <w:lang w:eastAsia="en-US"/>
        </w:rPr>
        <w:t>The control of stormwater runoff from outlet pipe to be labeled EL-3 shall be designed to meet the minimum Massachusetts Stormwater Design Requirements.</w:t>
      </w:r>
      <w:r w:rsidR="00265C2B" w:rsidRPr="007A45E1">
        <w:rPr>
          <w:rFonts w:ascii="Cambria" w:eastAsia="Calibri" w:hAnsi="Cambria"/>
          <w:lang w:eastAsia="en-US"/>
        </w:rPr>
        <w:t xml:space="preserve">  Daylor stated that the wording of the conditions should be changed and simplified. </w:t>
      </w:r>
    </w:p>
    <w:p w:rsidR="00EC5D09" w:rsidRPr="007A45E1" w:rsidRDefault="00EC5D09" w:rsidP="00D619B9">
      <w:pPr>
        <w:numPr>
          <w:ilvl w:val="0"/>
          <w:numId w:val="6"/>
        </w:numPr>
        <w:suppressAutoHyphens w:val="0"/>
        <w:spacing w:line="264" w:lineRule="auto"/>
        <w:jc w:val="both"/>
        <w:rPr>
          <w:rFonts w:ascii="Cambria" w:eastAsia="Calibri" w:hAnsi="Cambria"/>
          <w:lang w:eastAsia="en-US"/>
        </w:rPr>
      </w:pPr>
      <w:r w:rsidRPr="007A45E1">
        <w:rPr>
          <w:rFonts w:ascii="Cambria" w:eastAsia="Calibri" w:hAnsi="Cambria"/>
          <w:lang w:eastAsia="en-US"/>
        </w:rPr>
        <w:t>The proposed stormwater upgrades at outlets EL-1, EL-2 &amp; EL-3 shall be constructed as part of the school building project provided funding is available and the design is recommended by Town Counsel. This work shall be included in the school base bid package or as an add-alternate.</w:t>
      </w:r>
    </w:p>
    <w:p w:rsidR="00EC5D09" w:rsidRPr="007A45E1" w:rsidRDefault="00EC5D09" w:rsidP="00D619B9">
      <w:pPr>
        <w:numPr>
          <w:ilvl w:val="0"/>
          <w:numId w:val="6"/>
        </w:numPr>
        <w:suppressAutoHyphens w:val="0"/>
        <w:spacing w:line="264" w:lineRule="auto"/>
        <w:jc w:val="both"/>
        <w:rPr>
          <w:rFonts w:ascii="Cambria" w:eastAsia="Calibri" w:hAnsi="Cambria"/>
          <w:lang w:eastAsia="en-US"/>
        </w:rPr>
      </w:pPr>
      <w:r w:rsidRPr="007A45E1">
        <w:rPr>
          <w:rFonts w:ascii="Cambria" w:eastAsia="Calibri" w:hAnsi="Cambria"/>
          <w:lang w:eastAsia="en-US"/>
        </w:rPr>
        <w:t>The westerly exit to the school shall include dedicated left and right hand turn lanes.</w:t>
      </w:r>
    </w:p>
    <w:p w:rsidR="00265C2B" w:rsidRPr="007A45E1" w:rsidRDefault="00265C2B" w:rsidP="00D619B9">
      <w:pPr>
        <w:numPr>
          <w:ilvl w:val="0"/>
          <w:numId w:val="6"/>
        </w:numPr>
        <w:suppressAutoHyphens w:val="0"/>
        <w:spacing w:line="264" w:lineRule="auto"/>
        <w:jc w:val="both"/>
        <w:rPr>
          <w:rFonts w:ascii="Cambria" w:eastAsia="Calibri" w:hAnsi="Cambria"/>
          <w:lang w:eastAsia="en-US"/>
        </w:rPr>
      </w:pPr>
      <w:r w:rsidRPr="007A45E1">
        <w:rPr>
          <w:rFonts w:ascii="Cambria" w:eastAsia="Calibri" w:hAnsi="Cambria"/>
          <w:lang w:eastAsia="en-US"/>
        </w:rPr>
        <w:t>Drainage from the Northeast corner of the soccer field shall be infiltrated or redirected into the storm drainage system.</w:t>
      </w:r>
    </w:p>
    <w:p w:rsidR="00EC5D09" w:rsidRDefault="00EC5D09" w:rsidP="00EC5D09">
      <w:pPr>
        <w:rPr>
          <w:rFonts w:eastAsia="Arial Unicode MS"/>
          <w:color w:val="7F7F7F" w:themeColor="text1" w:themeTint="80"/>
        </w:rPr>
      </w:pPr>
    </w:p>
    <w:p w:rsidR="00EC5D09" w:rsidRPr="00E26917" w:rsidRDefault="003F4C3D" w:rsidP="00EC5D09">
      <w:r w:rsidRPr="00E26917">
        <w:rPr>
          <w:rFonts w:eastAsia="Calibri"/>
        </w:rPr>
        <w:t xml:space="preserve">Daylor </w:t>
      </w:r>
      <w:r w:rsidR="00EC5D09" w:rsidRPr="00E26917">
        <w:rPr>
          <w:rFonts w:eastAsia="Calibri"/>
        </w:rPr>
        <w:t>move</w:t>
      </w:r>
      <w:r w:rsidRPr="00E26917">
        <w:rPr>
          <w:rFonts w:eastAsia="Calibri"/>
        </w:rPr>
        <w:t>d</w:t>
      </w:r>
      <w:r w:rsidR="00EC5D09" w:rsidRPr="00E26917">
        <w:rPr>
          <w:rFonts w:eastAsia="Calibri"/>
        </w:rPr>
        <w:t xml:space="preserve"> to close the public hearings for </w:t>
      </w:r>
      <w:r w:rsidR="00EC5D09" w:rsidRPr="00E26917">
        <w:rPr>
          <w:rFonts w:eastAsia="Arial Unicode MS"/>
        </w:rPr>
        <w:t xml:space="preserve">the </w:t>
      </w:r>
      <w:r w:rsidR="00EC5D09" w:rsidRPr="00E26917">
        <w:rPr>
          <w:sz w:val="23"/>
          <w:szCs w:val="23"/>
        </w:rPr>
        <w:t xml:space="preserve">Low Impact Development (LID) and Site Plan Approval for </w:t>
      </w:r>
      <w:r w:rsidR="00EC5D09" w:rsidRPr="00E26917">
        <w:t xml:space="preserve">the </w:t>
      </w:r>
      <w:r w:rsidR="00EC5D09" w:rsidRPr="00E26917">
        <w:rPr>
          <w:b/>
        </w:rPr>
        <w:t>Town of Westport</w:t>
      </w:r>
      <w:r w:rsidR="00EC5D09" w:rsidRPr="00E26917">
        <w:t xml:space="preserve"> for property owned by the Town of Westport located at </w:t>
      </w:r>
      <w:r w:rsidR="00EC5D09" w:rsidRPr="00E26917">
        <w:rPr>
          <w:b/>
        </w:rPr>
        <w:t>380-400 Old County Road.</w:t>
      </w:r>
      <w:r w:rsidR="00EC5D09" w:rsidRPr="00E26917">
        <w:t xml:space="preserve"> </w:t>
      </w:r>
      <w:r w:rsidR="00EC5D09" w:rsidRPr="00E26917">
        <w:rPr>
          <w:rFonts w:eastAsia="Arial Unicode MS"/>
        </w:rPr>
        <w:t xml:space="preserve"> </w:t>
      </w:r>
      <w:r w:rsidR="00B04644" w:rsidRPr="00E26917">
        <w:rPr>
          <w:rFonts w:eastAsia="Arial Unicode MS"/>
        </w:rPr>
        <w:t>Seconded by De Rego with all four in favor.</w:t>
      </w:r>
    </w:p>
    <w:p w:rsidR="00EC5D09" w:rsidRPr="00E26917" w:rsidRDefault="00EC5D09" w:rsidP="00EC5D09">
      <w:pPr>
        <w:tabs>
          <w:tab w:val="left" w:pos="360"/>
        </w:tabs>
        <w:suppressAutoHyphens w:val="0"/>
        <w:ind w:left="360" w:hanging="360"/>
        <w:jc w:val="both"/>
      </w:pPr>
    </w:p>
    <w:p w:rsidR="00EC5D09" w:rsidRPr="00E26917" w:rsidRDefault="003A09C6" w:rsidP="003A09C6">
      <w:pPr>
        <w:rPr>
          <w:rFonts w:eastAsia="Times New Roman"/>
        </w:rPr>
      </w:pPr>
      <w:r w:rsidRPr="00E26917">
        <w:rPr>
          <w:rFonts w:eastAsia="Calibri"/>
        </w:rPr>
        <w:t>Daylor</w:t>
      </w:r>
      <w:r w:rsidR="00EC5D09" w:rsidRPr="00E26917">
        <w:rPr>
          <w:rFonts w:eastAsia="Calibri"/>
        </w:rPr>
        <w:t xml:space="preserve"> move</w:t>
      </w:r>
      <w:r w:rsidRPr="00E26917">
        <w:rPr>
          <w:rFonts w:eastAsia="Calibri"/>
        </w:rPr>
        <w:t>d</w:t>
      </w:r>
      <w:r w:rsidR="00EC5D09" w:rsidRPr="00E26917">
        <w:rPr>
          <w:rFonts w:eastAsia="Calibri"/>
        </w:rPr>
        <w:t xml:space="preserve"> to approve the Site Plan application</w:t>
      </w:r>
      <w:r w:rsidR="00EC5D09" w:rsidRPr="00E26917">
        <w:rPr>
          <w:rFonts w:eastAsia="Arial Unicode MS"/>
        </w:rPr>
        <w:t xml:space="preserve"> for </w:t>
      </w:r>
      <w:r w:rsidR="00EC5D09" w:rsidRPr="00E26917">
        <w:t xml:space="preserve">the </w:t>
      </w:r>
      <w:r w:rsidR="00EC5D09" w:rsidRPr="00E26917">
        <w:rPr>
          <w:b/>
        </w:rPr>
        <w:t>Town of Westport</w:t>
      </w:r>
      <w:r w:rsidR="00EC5D09" w:rsidRPr="00E26917">
        <w:t xml:space="preserve"> for property owned by the Town of Westport located at </w:t>
      </w:r>
      <w:r w:rsidR="00EC5D09" w:rsidRPr="00E26917">
        <w:rPr>
          <w:b/>
        </w:rPr>
        <w:t>380-400 Old County Road</w:t>
      </w:r>
      <w:r w:rsidR="00EC5D09" w:rsidRPr="00E26917">
        <w:t>, Assessor’s Map 35, subj</w:t>
      </w:r>
      <w:r w:rsidRPr="00E26917">
        <w:t>ect to findings and conditions to be adopted by the Planning Board at the next regular meeting.  Seconded by De Rego with all four in favor.</w:t>
      </w:r>
    </w:p>
    <w:p w:rsidR="00EC5D09" w:rsidRPr="00E26917" w:rsidRDefault="00EC5D09" w:rsidP="00EC5D09">
      <w:pPr>
        <w:tabs>
          <w:tab w:val="left" w:pos="360"/>
        </w:tabs>
        <w:suppressAutoHyphens w:val="0"/>
        <w:ind w:left="360" w:hanging="360"/>
        <w:jc w:val="both"/>
      </w:pPr>
    </w:p>
    <w:p w:rsidR="00AE42B7" w:rsidRPr="00307E1D" w:rsidRDefault="00F90E81" w:rsidP="00F90E81">
      <w:pPr>
        <w:rPr>
          <w:b/>
          <w:bCs/>
          <w:color w:val="000000"/>
        </w:rPr>
      </w:pPr>
      <w:r w:rsidRPr="00E26917">
        <w:rPr>
          <w:rFonts w:eastAsia="Calibri"/>
        </w:rPr>
        <w:t>Daylor</w:t>
      </w:r>
      <w:r w:rsidR="00EC5D09" w:rsidRPr="00E26917">
        <w:rPr>
          <w:rFonts w:eastAsia="Calibri"/>
        </w:rPr>
        <w:t xml:space="preserve"> move</w:t>
      </w:r>
      <w:r w:rsidRPr="00E26917">
        <w:rPr>
          <w:rFonts w:eastAsia="Calibri"/>
        </w:rPr>
        <w:t>d</w:t>
      </w:r>
      <w:r w:rsidR="00EC5D09" w:rsidRPr="00E26917">
        <w:rPr>
          <w:rFonts w:eastAsia="Calibri"/>
        </w:rPr>
        <w:t xml:space="preserve"> to approve the </w:t>
      </w:r>
      <w:r w:rsidR="00EC5D09" w:rsidRPr="00E26917">
        <w:rPr>
          <w:rFonts w:eastAsia="Arial Unicode MS"/>
        </w:rPr>
        <w:t xml:space="preserve">Low Impact Development (LID) Site Plan Approval for </w:t>
      </w:r>
      <w:r w:rsidR="00EC5D09" w:rsidRPr="00E26917">
        <w:t xml:space="preserve">the </w:t>
      </w:r>
      <w:r w:rsidR="00EC5D09" w:rsidRPr="00E26917">
        <w:rPr>
          <w:b/>
        </w:rPr>
        <w:t>Town of Westport</w:t>
      </w:r>
      <w:r w:rsidR="00EC5D09" w:rsidRPr="00E26917">
        <w:t xml:space="preserve"> for property owned by the Town of Westport located at </w:t>
      </w:r>
      <w:r w:rsidR="00EC5D09" w:rsidRPr="00E26917">
        <w:rPr>
          <w:b/>
        </w:rPr>
        <w:t>380-400 Old County Road</w:t>
      </w:r>
      <w:r w:rsidR="00EC5D09" w:rsidRPr="00E26917">
        <w:t xml:space="preserve">, Assessor’s Map 35, Lot </w:t>
      </w:r>
      <w:r w:rsidRPr="00E26917">
        <w:t>35</w:t>
      </w:r>
      <w:r w:rsidR="00EC5D09" w:rsidRPr="00E26917">
        <w:rPr>
          <w:rFonts w:eastAsia="Arial Unicode MS"/>
        </w:rPr>
        <w:t xml:space="preserve"> as the plan</w:t>
      </w:r>
      <w:r w:rsidRPr="00E26917">
        <w:rPr>
          <w:rFonts w:eastAsia="Arial Unicode MS"/>
        </w:rPr>
        <w:t>s</w:t>
      </w:r>
      <w:r w:rsidR="00EC5D09" w:rsidRPr="00E26917">
        <w:rPr>
          <w:rFonts w:eastAsia="Arial Unicode MS"/>
        </w:rPr>
        <w:t xml:space="preserve"> presented meet the intent and purpose of the LID By-law by reducing the adverse impacts of soil erosion, sedimentation and stormwater runoff.  LID site design standards were utilized to the maximum extent feasible as defined in section 20.5 of the Zoning By-law.</w:t>
      </w:r>
      <w:r w:rsidRPr="00E26917">
        <w:rPr>
          <w:rFonts w:eastAsia="Arial Unicode MS"/>
        </w:rPr>
        <w:t xml:space="preserve"> Seconded by De Rego with all four in favor.</w:t>
      </w:r>
      <w:r>
        <w:rPr>
          <w:rFonts w:eastAsia="Arial Unicode MS"/>
          <w:i/>
          <w:color w:val="0070C0"/>
        </w:rPr>
        <w:t xml:space="preserve"> </w:t>
      </w:r>
    </w:p>
    <w:p w:rsidR="00736D47" w:rsidRPr="00307E1D" w:rsidRDefault="00736D47" w:rsidP="009850B7">
      <w:pPr>
        <w:keepNext/>
        <w:tabs>
          <w:tab w:val="left" w:pos="360"/>
        </w:tabs>
        <w:suppressAutoHyphens w:val="0"/>
        <w:ind w:right="540"/>
        <w:rPr>
          <w:rFonts w:eastAsia="Times New Roman"/>
          <w:bCs/>
        </w:rPr>
      </w:pPr>
    </w:p>
    <w:p w:rsidR="009850B7" w:rsidRPr="00307E1D" w:rsidRDefault="009850B7" w:rsidP="001B2188">
      <w:pPr>
        <w:suppressAutoHyphens w:val="0"/>
        <w:rPr>
          <w:rFonts w:eastAsia="Times New Roman"/>
          <w:b/>
          <w:bCs/>
          <w:color w:val="000000"/>
          <w:u w:val="single"/>
        </w:rPr>
      </w:pPr>
    </w:p>
    <w:p w:rsidR="009850B7" w:rsidRDefault="00B04644" w:rsidP="0050094D">
      <w:pPr>
        <w:keepNext/>
        <w:tabs>
          <w:tab w:val="left" w:pos="360"/>
        </w:tabs>
        <w:suppressAutoHyphens w:val="0"/>
        <w:ind w:right="540"/>
        <w:rPr>
          <w:rFonts w:eastAsia="Times New Roman"/>
          <w:b/>
          <w:bCs/>
          <w:color w:val="000000"/>
        </w:rPr>
      </w:pPr>
      <w:r>
        <w:rPr>
          <w:rFonts w:eastAsia="Times New Roman"/>
          <w:b/>
          <w:bCs/>
          <w:color w:val="000000"/>
          <w:u w:val="single"/>
        </w:rPr>
        <w:t>ADMINISTRATIVE ITEMS</w:t>
      </w:r>
      <w:r>
        <w:rPr>
          <w:rFonts w:eastAsia="Times New Roman"/>
          <w:b/>
          <w:bCs/>
          <w:color w:val="000000"/>
        </w:rPr>
        <w:t xml:space="preserve"> </w:t>
      </w:r>
    </w:p>
    <w:p w:rsidR="00BD0E5F" w:rsidRDefault="00B04644" w:rsidP="0050094D">
      <w:pPr>
        <w:keepNext/>
        <w:tabs>
          <w:tab w:val="left" w:pos="360"/>
        </w:tabs>
        <w:suppressAutoHyphens w:val="0"/>
        <w:ind w:right="540"/>
        <w:rPr>
          <w:rFonts w:eastAsia="Times New Roman"/>
          <w:bCs/>
          <w:color w:val="000000"/>
        </w:rPr>
      </w:pPr>
      <w:r w:rsidRPr="00BD0E5F">
        <w:rPr>
          <w:rFonts w:eastAsia="Times New Roman"/>
          <w:bCs/>
          <w:color w:val="000000"/>
        </w:rPr>
        <w:t xml:space="preserve">Hartnett </w:t>
      </w:r>
      <w:r w:rsidR="00BD0E5F">
        <w:rPr>
          <w:rFonts w:eastAsia="Times New Roman"/>
          <w:bCs/>
          <w:color w:val="000000"/>
        </w:rPr>
        <w:t xml:space="preserve">updated </w:t>
      </w:r>
      <w:r w:rsidRPr="00BD0E5F">
        <w:rPr>
          <w:rFonts w:eastAsia="Times New Roman"/>
          <w:bCs/>
          <w:color w:val="000000"/>
        </w:rPr>
        <w:t xml:space="preserve">the Board of </w:t>
      </w:r>
      <w:r w:rsidR="00BD0E5F" w:rsidRPr="00BD0E5F">
        <w:rPr>
          <w:rFonts w:eastAsia="Times New Roman"/>
          <w:bCs/>
          <w:color w:val="000000"/>
        </w:rPr>
        <w:t>the</w:t>
      </w:r>
      <w:r w:rsidR="00BD0E5F">
        <w:rPr>
          <w:rFonts w:eastAsia="Times New Roman"/>
          <w:bCs/>
          <w:color w:val="000000"/>
        </w:rPr>
        <w:t xml:space="preserve"> three future solar projects</w:t>
      </w:r>
      <w:r w:rsidR="00BD0E5F" w:rsidRPr="00BD0E5F">
        <w:rPr>
          <w:rFonts w:eastAsia="Times New Roman"/>
          <w:bCs/>
          <w:color w:val="000000"/>
        </w:rPr>
        <w:t>.</w:t>
      </w:r>
    </w:p>
    <w:p w:rsidR="00B04644" w:rsidRPr="00415923" w:rsidRDefault="00415923" w:rsidP="0050094D">
      <w:pPr>
        <w:keepNext/>
        <w:tabs>
          <w:tab w:val="left" w:pos="360"/>
        </w:tabs>
        <w:suppressAutoHyphens w:val="0"/>
        <w:ind w:right="540"/>
        <w:rPr>
          <w:rFonts w:eastAsia="Times New Roman"/>
          <w:bCs/>
          <w:color w:val="000000"/>
        </w:rPr>
      </w:pPr>
      <w:r>
        <w:rPr>
          <w:rFonts w:eastAsia="Times New Roman"/>
          <w:bCs/>
          <w:color w:val="000000"/>
        </w:rPr>
        <w:t xml:space="preserve">MS4 (NOI) – Westport </w:t>
      </w:r>
      <w:r w:rsidR="00202F38">
        <w:rPr>
          <w:rFonts w:eastAsia="Times New Roman"/>
          <w:bCs/>
          <w:color w:val="000000"/>
        </w:rPr>
        <w:t xml:space="preserve">was </w:t>
      </w:r>
      <w:r>
        <w:rPr>
          <w:rFonts w:eastAsia="Times New Roman"/>
          <w:bCs/>
          <w:color w:val="000000"/>
        </w:rPr>
        <w:t>one of 19</w:t>
      </w:r>
      <w:r w:rsidR="00265C2B">
        <w:rPr>
          <w:rFonts w:eastAsia="Times New Roman"/>
          <w:bCs/>
          <w:color w:val="000000"/>
        </w:rPr>
        <w:t xml:space="preserve"> communities in the state that received approval for their Notice of Intent.</w:t>
      </w:r>
    </w:p>
    <w:p w:rsidR="00B04644" w:rsidRPr="00B04644" w:rsidRDefault="00B04644" w:rsidP="0050094D">
      <w:pPr>
        <w:keepNext/>
        <w:tabs>
          <w:tab w:val="left" w:pos="360"/>
        </w:tabs>
        <w:suppressAutoHyphens w:val="0"/>
        <w:ind w:right="540"/>
        <w:rPr>
          <w:rFonts w:eastAsia="Times New Roman"/>
          <w:b/>
          <w:bCs/>
          <w:color w:val="000000"/>
        </w:rPr>
      </w:pPr>
    </w:p>
    <w:p w:rsidR="0050094D" w:rsidRPr="00307E1D" w:rsidRDefault="0050094D" w:rsidP="0050094D">
      <w:pPr>
        <w:keepNext/>
        <w:tabs>
          <w:tab w:val="left" w:pos="360"/>
        </w:tabs>
        <w:suppressAutoHyphens w:val="0"/>
        <w:ind w:right="540"/>
        <w:rPr>
          <w:rFonts w:eastAsia="Times New Roman"/>
          <w:b/>
          <w:bCs/>
          <w:color w:val="000000"/>
        </w:rPr>
      </w:pPr>
      <w:r w:rsidRPr="00307E1D">
        <w:rPr>
          <w:rFonts w:eastAsia="Times New Roman"/>
          <w:b/>
          <w:bCs/>
          <w:color w:val="000000"/>
          <w:u w:val="single"/>
        </w:rPr>
        <w:t>MATTERS NOT REASONABLE ANTICIPATED</w:t>
      </w:r>
    </w:p>
    <w:p w:rsidR="00415923" w:rsidRDefault="00415923" w:rsidP="0050094D">
      <w:pPr>
        <w:keepNext/>
        <w:tabs>
          <w:tab w:val="left" w:pos="360"/>
        </w:tabs>
        <w:suppressAutoHyphens w:val="0"/>
        <w:ind w:right="540"/>
        <w:rPr>
          <w:rFonts w:eastAsia="Times New Roman"/>
          <w:bCs/>
          <w:color w:val="000000"/>
        </w:rPr>
      </w:pPr>
      <w:r>
        <w:rPr>
          <w:rFonts w:eastAsia="Times New Roman"/>
          <w:bCs/>
          <w:color w:val="000000"/>
        </w:rPr>
        <w:t>None</w:t>
      </w:r>
    </w:p>
    <w:p w:rsidR="00745DBB" w:rsidRPr="00307E1D" w:rsidRDefault="00745DBB" w:rsidP="0050094D">
      <w:pPr>
        <w:keepNext/>
        <w:tabs>
          <w:tab w:val="left" w:pos="360"/>
        </w:tabs>
        <w:suppressAutoHyphens w:val="0"/>
        <w:ind w:right="540"/>
        <w:rPr>
          <w:rFonts w:eastAsia="Times New Roman"/>
          <w:bCs/>
          <w:color w:val="000000"/>
        </w:rPr>
      </w:pPr>
      <w:r w:rsidRPr="00307E1D">
        <w:rPr>
          <w:rFonts w:eastAsia="Times New Roman"/>
          <w:bCs/>
          <w:color w:val="000000"/>
        </w:rPr>
        <w:t xml:space="preserve">  </w:t>
      </w:r>
    </w:p>
    <w:p w:rsidR="00C03E16" w:rsidRPr="00307E1D" w:rsidRDefault="0064173C" w:rsidP="0050094D">
      <w:pPr>
        <w:keepNext/>
        <w:tabs>
          <w:tab w:val="left" w:pos="360"/>
        </w:tabs>
        <w:suppressAutoHyphens w:val="0"/>
        <w:ind w:right="540"/>
        <w:rPr>
          <w:rFonts w:eastAsia="Times New Roman"/>
          <w:b/>
          <w:bCs/>
          <w:color w:val="000000"/>
          <w:u w:val="single"/>
        </w:rPr>
      </w:pPr>
      <w:r w:rsidRPr="00307E1D">
        <w:rPr>
          <w:rFonts w:eastAsia="Times New Roman"/>
          <w:b/>
          <w:bCs/>
          <w:color w:val="000000"/>
          <w:u w:val="single"/>
        </w:rPr>
        <w:t>MINUTES</w:t>
      </w:r>
    </w:p>
    <w:p w:rsidR="0064173C" w:rsidRPr="00307E1D" w:rsidRDefault="00BD0E5F" w:rsidP="0050094D">
      <w:pPr>
        <w:keepNext/>
        <w:tabs>
          <w:tab w:val="left" w:pos="360"/>
        </w:tabs>
        <w:suppressAutoHyphens w:val="0"/>
        <w:ind w:right="540"/>
        <w:rPr>
          <w:rFonts w:eastAsia="Times New Roman"/>
          <w:bCs/>
          <w:color w:val="000000"/>
        </w:rPr>
      </w:pPr>
      <w:r>
        <w:rPr>
          <w:rFonts w:eastAsia="Times New Roman"/>
          <w:bCs/>
          <w:color w:val="000000"/>
        </w:rPr>
        <w:t>None</w:t>
      </w:r>
    </w:p>
    <w:p w:rsidR="00415923" w:rsidRDefault="00415923" w:rsidP="0050094D">
      <w:pPr>
        <w:keepNext/>
        <w:tabs>
          <w:tab w:val="left" w:pos="360"/>
        </w:tabs>
        <w:suppressAutoHyphens w:val="0"/>
        <w:ind w:right="540"/>
        <w:rPr>
          <w:rFonts w:eastAsia="Times New Roman"/>
          <w:b/>
          <w:bCs/>
          <w:color w:val="000000"/>
          <w:u w:val="single"/>
        </w:rPr>
      </w:pPr>
    </w:p>
    <w:p w:rsidR="0050094D" w:rsidRDefault="0050094D" w:rsidP="0050094D">
      <w:pPr>
        <w:keepNext/>
        <w:tabs>
          <w:tab w:val="left" w:pos="360"/>
        </w:tabs>
        <w:suppressAutoHyphens w:val="0"/>
        <w:ind w:right="540"/>
        <w:rPr>
          <w:rFonts w:eastAsia="Times New Roman"/>
          <w:b/>
          <w:bCs/>
          <w:color w:val="000000"/>
          <w:u w:val="single"/>
        </w:rPr>
      </w:pPr>
      <w:r w:rsidRPr="00307E1D">
        <w:rPr>
          <w:rFonts w:eastAsia="Times New Roman"/>
          <w:b/>
          <w:bCs/>
          <w:color w:val="000000"/>
          <w:u w:val="single"/>
        </w:rPr>
        <w:t>INVOICES</w:t>
      </w:r>
    </w:p>
    <w:p w:rsidR="00415923" w:rsidRPr="00415923" w:rsidRDefault="00415923" w:rsidP="0050094D">
      <w:pPr>
        <w:keepNext/>
        <w:tabs>
          <w:tab w:val="left" w:pos="360"/>
        </w:tabs>
        <w:suppressAutoHyphens w:val="0"/>
        <w:ind w:right="540"/>
        <w:rPr>
          <w:rFonts w:eastAsia="Times New Roman"/>
          <w:bCs/>
          <w:color w:val="000000"/>
        </w:rPr>
      </w:pPr>
      <w:r w:rsidRPr="00415923">
        <w:rPr>
          <w:rFonts w:eastAsia="Times New Roman"/>
          <w:bCs/>
          <w:color w:val="000000"/>
        </w:rPr>
        <w:t>None</w:t>
      </w:r>
    </w:p>
    <w:p w:rsidR="00F1480F" w:rsidRDefault="00F1480F" w:rsidP="00F1480F">
      <w:pPr>
        <w:jc w:val="both"/>
        <w:rPr>
          <w:b/>
          <w:bCs/>
        </w:rPr>
      </w:pPr>
    </w:p>
    <w:p w:rsidR="00AA4570" w:rsidRPr="00307E1D" w:rsidRDefault="00F1480F" w:rsidP="005A5FAB">
      <w:pPr>
        <w:jc w:val="both"/>
        <w:rPr>
          <w:b/>
          <w:bCs/>
          <w:u w:val="single"/>
        </w:rPr>
      </w:pPr>
      <w:r w:rsidRPr="00307E1D">
        <w:rPr>
          <w:b/>
          <w:bCs/>
          <w:u w:val="single"/>
        </w:rPr>
        <w:t xml:space="preserve">ADJOURNMENT  </w:t>
      </w:r>
    </w:p>
    <w:p w:rsidR="005A5FAB" w:rsidRPr="00307E1D" w:rsidRDefault="00F1480F" w:rsidP="005A5FAB">
      <w:pPr>
        <w:jc w:val="both"/>
      </w:pPr>
      <w:r w:rsidRPr="00307E1D">
        <w:rPr>
          <w:bCs/>
        </w:rPr>
        <w:t xml:space="preserve">Members unanimously adjourned at </w:t>
      </w:r>
      <w:r w:rsidR="00415923">
        <w:rPr>
          <w:bCs/>
        </w:rPr>
        <w:t>8:45</w:t>
      </w:r>
      <w:r w:rsidRPr="00307E1D">
        <w:rPr>
          <w:bCs/>
        </w:rPr>
        <w:t>p</w:t>
      </w:r>
      <w:r w:rsidR="00415923">
        <w:rPr>
          <w:bCs/>
        </w:rPr>
        <w:t>.</w:t>
      </w:r>
      <w:r w:rsidRPr="00307E1D">
        <w:rPr>
          <w:bCs/>
        </w:rPr>
        <w:t>m</w:t>
      </w:r>
      <w:r w:rsidR="00415923">
        <w:rPr>
          <w:bCs/>
        </w:rPr>
        <w:t>.</w:t>
      </w:r>
    </w:p>
    <w:p w:rsidR="005A5FAB" w:rsidRPr="00307E1D" w:rsidRDefault="005A5FAB" w:rsidP="005A5FAB">
      <w:pPr>
        <w:jc w:val="both"/>
        <w:rPr>
          <w:bCs/>
        </w:rPr>
      </w:pPr>
    </w:p>
    <w:p w:rsidR="0059082F" w:rsidRPr="00307E1D" w:rsidRDefault="00AA4570" w:rsidP="0059082F">
      <w:pPr>
        <w:jc w:val="both"/>
      </w:pPr>
      <w:r w:rsidRPr="00307E1D">
        <w:t>R</w:t>
      </w:r>
      <w:r w:rsidR="0059082F" w:rsidRPr="00307E1D">
        <w:t xml:space="preserve">espectfully submitted, </w:t>
      </w:r>
    </w:p>
    <w:p w:rsidR="0059082F" w:rsidRPr="00307E1D" w:rsidRDefault="00AD5539" w:rsidP="0059082F">
      <w:pPr>
        <w:jc w:val="both"/>
      </w:pPr>
      <w:r w:rsidRPr="00307E1D">
        <w:t>James K. Hartnett, Town Planner</w:t>
      </w:r>
    </w:p>
    <w:p w:rsidR="00F16E96" w:rsidRPr="00307E1D" w:rsidRDefault="00F16E96" w:rsidP="0059082F">
      <w:pPr>
        <w:jc w:val="both"/>
      </w:pPr>
      <w:r w:rsidRPr="00307E1D">
        <w:t>Nadine Castro, Town Planner II</w:t>
      </w:r>
    </w:p>
    <w:sectPr w:rsidR="00F16E96" w:rsidRPr="00307E1D" w:rsidSect="000F688C">
      <w:headerReference w:type="default" r:id="rId9"/>
      <w:footerReference w:type="default" r:id="rId10"/>
      <w:pgSz w:w="12240" w:h="15840"/>
      <w:pgMar w:top="360" w:right="1080" w:bottom="1714" w:left="1080" w:header="720" w:footer="11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E00" w:rsidRDefault="00A32E00">
      <w:r>
        <w:separator/>
      </w:r>
    </w:p>
  </w:endnote>
  <w:endnote w:type="continuationSeparator" w:id="0">
    <w:p w:rsidR="00A32E00" w:rsidRDefault="00A3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78" w:rsidRDefault="00441D78" w:rsidP="00441D78">
    <w:pPr>
      <w:pStyle w:val="Footer"/>
      <w:tabs>
        <w:tab w:val="clear" w:pos="8640"/>
        <w:tab w:val="right" w:pos="9990"/>
      </w:tabs>
      <w:jc w:val="both"/>
      <w:rPr>
        <w:sz w:val="16"/>
        <w:szCs w:val="16"/>
      </w:rPr>
    </w:pPr>
  </w:p>
  <w:p w:rsidR="00441D78" w:rsidRDefault="00441D78" w:rsidP="00441D78">
    <w:pPr>
      <w:pStyle w:val="Footer"/>
      <w:tabs>
        <w:tab w:val="clear" w:pos="8640"/>
        <w:tab w:val="right" w:pos="9990"/>
      </w:tabs>
      <w:jc w:val="both"/>
      <w:rPr>
        <w:sz w:val="16"/>
        <w:szCs w:val="16"/>
      </w:rPr>
    </w:pPr>
  </w:p>
  <w:p w:rsidR="00441D78" w:rsidRPr="0099560F" w:rsidRDefault="00441D78" w:rsidP="00441D78">
    <w:pPr>
      <w:pStyle w:val="Footer"/>
      <w:tabs>
        <w:tab w:val="clear" w:pos="8640"/>
        <w:tab w:val="right" w:pos="9990"/>
      </w:tabs>
      <w:jc w:val="both"/>
      <w:rPr>
        <w:sz w:val="16"/>
        <w:szCs w:val="16"/>
      </w:rPr>
    </w:pPr>
    <w:r>
      <w:rPr>
        <w:sz w:val="16"/>
        <w:szCs w:val="16"/>
      </w:rPr>
      <w:t xml:space="preserve">Westport Planning Board Meeting Minutes </w:t>
    </w:r>
    <w:r w:rsidR="00B12B07">
      <w:rPr>
        <w:sz w:val="16"/>
        <w:szCs w:val="16"/>
      </w:rPr>
      <w:t xml:space="preserve">December </w:t>
    </w:r>
    <w:r w:rsidR="00953D77">
      <w:rPr>
        <w:sz w:val="16"/>
        <w:szCs w:val="16"/>
      </w:rPr>
      <w:t>20</w:t>
    </w:r>
    <w:r w:rsidR="00AD5539">
      <w:rPr>
        <w:sz w:val="16"/>
        <w:szCs w:val="16"/>
      </w:rPr>
      <w:t>,</w:t>
    </w:r>
    <w:r>
      <w:rPr>
        <w:sz w:val="16"/>
        <w:szCs w:val="16"/>
      </w:rPr>
      <w:t xml:space="preserve"> 20</w:t>
    </w:r>
    <w:r w:rsidR="007E66F5">
      <w:rPr>
        <w:sz w:val="16"/>
        <w:szCs w:val="16"/>
      </w:rPr>
      <w:t>18</w:t>
    </w:r>
    <w:r>
      <w:rPr>
        <w:sz w:val="16"/>
        <w:szCs w:val="16"/>
      </w:rPr>
      <w:t xml:space="preserve">                          </w:t>
    </w:r>
    <w:r w:rsidR="00C80EA4">
      <w:rPr>
        <w:i/>
        <w:sz w:val="16"/>
        <w:szCs w:val="16"/>
      </w:rPr>
      <w:t xml:space="preserve">approved </w:t>
    </w:r>
    <w:r w:rsidR="00AD5539">
      <w:rPr>
        <w:i/>
        <w:sz w:val="16"/>
        <w:szCs w:val="16"/>
      </w:rPr>
      <w:t>1-</w:t>
    </w:r>
    <w:r w:rsidR="00EB3DF9">
      <w:rPr>
        <w:i/>
        <w:sz w:val="16"/>
        <w:szCs w:val="16"/>
      </w:rPr>
      <w:t>3</w:t>
    </w:r>
    <w:r w:rsidR="00AD5539">
      <w:rPr>
        <w:i/>
        <w:sz w:val="16"/>
        <w:szCs w:val="16"/>
      </w:rPr>
      <w:t>-1</w:t>
    </w:r>
    <w:r w:rsidR="00EB3DF9">
      <w:rPr>
        <w:i/>
        <w:sz w:val="16"/>
        <w:szCs w:val="16"/>
      </w:rPr>
      <w:t>9</w:t>
    </w:r>
    <w:r>
      <w:rPr>
        <w:sz w:val="16"/>
        <w:szCs w:val="16"/>
      </w:rPr>
      <w:t xml:space="preserve">                                   </w:t>
    </w:r>
    <w:r w:rsidR="00FD5B30">
      <w:rPr>
        <w:sz w:val="16"/>
        <w:szCs w:val="16"/>
      </w:rPr>
      <w:t xml:space="preserve"> </w:t>
    </w:r>
    <w:r>
      <w:rPr>
        <w:sz w:val="16"/>
        <w:szCs w:val="16"/>
      </w:rPr>
      <w:t xml:space="preserve">              </w:t>
    </w: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4A1859">
      <w:rPr>
        <w:rStyle w:val="PageNumber"/>
        <w:noProof/>
        <w:sz w:val="16"/>
        <w:szCs w:val="16"/>
      </w:rPr>
      <w:t>4</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\*Arabic </w:instrText>
    </w:r>
    <w:r>
      <w:rPr>
        <w:rStyle w:val="PageNumber"/>
        <w:sz w:val="16"/>
        <w:szCs w:val="16"/>
      </w:rPr>
      <w:fldChar w:fldCharType="separate"/>
    </w:r>
    <w:r w:rsidR="004A1859">
      <w:rPr>
        <w:rStyle w:val="PageNumber"/>
        <w:noProof/>
        <w:sz w:val="16"/>
        <w:szCs w:val="16"/>
      </w:rPr>
      <w:t>4</w:t>
    </w:r>
    <w:r>
      <w:rPr>
        <w:rStyle w:val="PageNumber"/>
        <w:sz w:val="16"/>
        <w:szCs w:val="16"/>
      </w:rPr>
      <w:fldChar w:fldCharType="end"/>
    </w:r>
  </w:p>
  <w:p w:rsidR="00441D78" w:rsidRPr="00FD2FBB" w:rsidRDefault="00441D78" w:rsidP="00441D78">
    <w:pPr>
      <w:pStyle w:val="Footer"/>
    </w:pPr>
  </w:p>
  <w:p w:rsidR="00173F5E" w:rsidRDefault="00173F5E">
    <w:pPr>
      <w:pStyle w:val="Footer"/>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E00" w:rsidRDefault="00A32E00">
      <w:r>
        <w:separator/>
      </w:r>
    </w:p>
  </w:footnote>
  <w:footnote w:type="continuationSeparator" w:id="0">
    <w:p w:rsidR="00A32E00" w:rsidRDefault="00A32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D0F" w:rsidRPr="00892D0F" w:rsidRDefault="00892D0F">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rPr>
        <w:rFonts w:ascii="Symbol" w:hAnsi="Symbol" w:cs="Symbol"/>
      </w:r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91692E"/>
    <w:multiLevelType w:val="hybridMultilevel"/>
    <w:tmpl w:val="CCB86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674DC"/>
    <w:multiLevelType w:val="hybridMultilevel"/>
    <w:tmpl w:val="FA0E93E4"/>
    <w:styleLink w:val="Lettered"/>
    <w:lvl w:ilvl="0" w:tplc="172AF0E0">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62C3F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48C0D6">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EAAD2E">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643DF4">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D88814">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08B84E">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56470C">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2F464">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3327470"/>
    <w:multiLevelType w:val="hybridMultilevel"/>
    <w:tmpl w:val="68E6A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3F31A9C"/>
    <w:multiLevelType w:val="hybridMultilevel"/>
    <w:tmpl w:val="F198F976"/>
    <w:lvl w:ilvl="0" w:tplc="7B7A74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52F54D9"/>
    <w:multiLevelType w:val="hybridMultilevel"/>
    <w:tmpl w:val="B106DA0E"/>
    <w:lvl w:ilvl="0" w:tplc="7B7A74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7I0NbU0MjE2MzdU0lEKTi0uzszPAykwNKkFAJcltdMtAAAA"/>
  </w:docVars>
  <w:rsids>
    <w:rsidRoot w:val="00690F29"/>
    <w:rsid w:val="00004615"/>
    <w:rsid w:val="00010441"/>
    <w:rsid w:val="00011B86"/>
    <w:rsid w:val="00015374"/>
    <w:rsid w:val="00022DD9"/>
    <w:rsid w:val="00027237"/>
    <w:rsid w:val="00034CDF"/>
    <w:rsid w:val="000351FF"/>
    <w:rsid w:val="00035862"/>
    <w:rsid w:val="000377A5"/>
    <w:rsid w:val="00041603"/>
    <w:rsid w:val="000421B2"/>
    <w:rsid w:val="00045FDF"/>
    <w:rsid w:val="000477BB"/>
    <w:rsid w:val="00054B3F"/>
    <w:rsid w:val="0006070E"/>
    <w:rsid w:val="0006291D"/>
    <w:rsid w:val="00064E26"/>
    <w:rsid w:val="00067158"/>
    <w:rsid w:val="0006743F"/>
    <w:rsid w:val="00070018"/>
    <w:rsid w:val="000708BD"/>
    <w:rsid w:val="00070CC3"/>
    <w:rsid w:val="00086514"/>
    <w:rsid w:val="00086F02"/>
    <w:rsid w:val="00092169"/>
    <w:rsid w:val="00092511"/>
    <w:rsid w:val="0009292F"/>
    <w:rsid w:val="000975DE"/>
    <w:rsid w:val="000A0118"/>
    <w:rsid w:val="000A2221"/>
    <w:rsid w:val="000A5225"/>
    <w:rsid w:val="000A64FE"/>
    <w:rsid w:val="000A79F3"/>
    <w:rsid w:val="000B002F"/>
    <w:rsid w:val="000B339C"/>
    <w:rsid w:val="000B36D0"/>
    <w:rsid w:val="000B6F1F"/>
    <w:rsid w:val="000C1D9E"/>
    <w:rsid w:val="000C33D5"/>
    <w:rsid w:val="000C4671"/>
    <w:rsid w:val="000C5D8F"/>
    <w:rsid w:val="000C7AB2"/>
    <w:rsid w:val="000D7A2A"/>
    <w:rsid w:val="000E5886"/>
    <w:rsid w:val="000E6785"/>
    <w:rsid w:val="000E74F2"/>
    <w:rsid w:val="000E79CB"/>
    <w:rsid w:val="000E7B95"/>
    <w:rsid w:val="000F0536"/>
    <w:rsid w:val="000F245F"/>
    <w:rsid w:val="000F2A05"/>
    <w:rsid w:val="000F407E"/>
    <w:rsid w:val="000F688C"/>
    <w:rsid w:val="000F7311"/>
    <w:rsid w:val="00100D15"/>
    <w:rsid w:val="00103AAD"/>
    <w:rsid w:val="0010404A"/>
    <w:rsid w:val="00105C56"/>
    <w:rsid w:val="00105FE5"/>
    <w:rsid w:val="001120C4"/>
    <w:rsid w:val="001137DF"/>
    <w:rsid w:val="00113BBB"/>
    <w:rsid w:val="00114840"/>
    <w:rsid w:val="00114FDA"/>
    <w:rsid w:val="001163A5"/>
    <w:rsid w:val="0011738D"/>
    <w:rsid w:val="00123020"/>
    <w:rsid w:val="001237CB"/>
    <w:rsid w:val="0012387B"/>
    <w:rsid w:val="0012572C"/>
    <w:rsid w:val="00127B9C"/>
    <w:rsid w:val="00136615"/>
    <w:rsid w:val="00141A8A"/>
    <w:rsid w:val="0014390B"/>
    <w:rsid w:val="0014604E"/>
    <w:rsid w:val="00150FAE"/>
    <w:rsid w:val="001517A2"/>
    <w:rsid w:val="001543D3"/>
    <w:rsid w:val="00154B66"/>
    <w:rsid w:val="00156FED"/>
    <w:rsid w:val="001575FF"/>
    <w:rsid w:val="001628EE"/>
    <w:rsid w:val="00172C8A"/>
    <w:rsid w:val="00173F5E"/>
    <w:rsid w:val="00173F85"/>
    <w:rsid w:val="00182D4F"/>
    <w:rsid w:val="001845EA"/>
    <w:rsid w:val="00184936"/>
    <w:rsid w:val="00185EEF"/>
    <w:rsid w:val="0018703C"/>
    <w:rsid w:val="00187EF4"/>
    <w:rsid w:val="00190FAC"/>
    <w:rsid w:val="00193B33"/>
    <w:rsid w:val="00193C5D"/>
    <w:rsid w:val="0019746C"/>
    <w:rsid w:val="001A408F"/>
    <w:rsid w:val="001A4528"/>
    <w:rsid w:val="001A495B"/>
    <w:rsid w:val="001B2188"/>
    <w:rsid w:val="001B38F2"/>
    <w:rsid w:val="001B4208"/>
    <w:rsid w:val="001B42B7"/>
    <w:rsid w:val="001C04F4"/>
    <w:rsid w:val="001C1CE4"/>
    <w:rsid w:val="001C1D14"/>
    <w:rsid w:val="001C425C"/>
    <w:rsid w:val="001C50D4"/>
    <w:rsid w:val="001C6FA6"/>
    <w:rsid w:val="001D3ACB"/>
    <w:rsid w:val="001D48CB"/>
    <w:rsid w:val="001D7C69"/>
    <w:rsid w:val="001E02B3"/>
    <w:rsid w:val="001E09A4"/>
    <w:rsid w:val="001E261A"/>
    <w:rsid w:val="001E6DE8"/>
    <w:rsid w:val="001F6807"/>
    <w:rsid w:val="001F723E"/>
    <w:rsid w:val="00200E99"/>
    <w:rsid w:val="002014B8"/>
    <w:rsid w:val="002021A2"/>
    <w:rsid w:val="00202F38"/>
    <w:rsid w:val="00204A1C"/>
    <w:rsid w:val="002103A5"/>
    <w:rsid w:val="002106CE"/>
    <w:rsid w:val="002109DA"/>
    <w:rsid w:val="00211284"/>
    <w:rsid w:val="00213543"/>
    <w:rsid w:val="00215B43"/>
    <w:rsid w:val="0021754E"/>
    <w:rsid w:val="002204E8"/>
    <w:rsid w:val="002211AB"/>
    <w:rsid w:val="002226BC"/>
    <w:rsid w:val="00224482"/>
    <w:rsid w:val="00224663"/>
    <w:rsid w:val="00231D8F"/>
    <w:rsid w:val="00232406"/>
    <w:rsid w:val="00240712"/>
    <w:rsid w:val="0024101D"/>
    <w:rsid w:val="002415D1"/>
    <w:rsid w:val="00242379"/>
    <w:rsid w:val="0024651E"/>
    <w:rsid w:val="00246D96"/>
    <w:rsid w:val="002478C6"/>
    <w:rsid w:val="00247AAF"/>
    <w:rsid w:val="002516D5"/>
    <w:rsid w:val="00254A9E"/>
    <w:rsid w:val="0025624C"/>
    <w:rsid w:val="00260300"/>
    <w:rsid w:val="002626DD"/>
    <w:rsid w:val="0026398B"/>
    <w:rsid w:val="00263A5D"/>
    <w:rsid w:val="00265C2B"/>
    <w:rsid w:val="0026780E"/>
    <w:rsid w:val="00270FB7"/>
    <w:rsid w:val="00271EFC"/>
    <w:rsid w:val="0028112D"/>
    <w:rsid w:val="0028292E"/>
    <w:rsid w:val="002832B1"/>
    <w:rsid w:val="00290B47"/>
    <w:rsid w:val="00291847"/>
    <w:rsid w:val="00293624"/>
    <w:rsid w:val="00293AC0"/>
    <w:rsid w:val="00295AE1"/>
    <w:rsid w:val="002A0642"/>
    <w:rsid w:val="002A68F7"/>
    <w:rsid w:val="002B0BDA"/>
    <w:rsid w:val="002B123B"/>
    <w:rsid w:val="002B6B05"/>
    <w:rsid w:val="002C0D4B"/>
    <w:rsid w:val="002C1831"/>
    <w:rsid w:val="002C18CB"/>
    <w:rsid w:val="002C4B3F"/>
    <w:rsid w:val="002C4D62"/>
    <w:rsid w:val="002C5BAA"/>
    <w:rsid w:val="002C67F0"/>
    <w:rsid w:val="002D06F1"/>
    <w:rsid w:val="002D16A1"/>
    <w:rsid w:val="002D28DB"/>
    <w:rsid w:val="002D3DFE"/>
    <w:rsid w:val="002D5F0F"/>
    <w:rsid w:val="002D6E40"/>
    <w:rsid w:val="002E0901"/>
    <w:rsid w:val="002E1236"/>
    <w:rsid w:val="002E1751"/>
    <w:rsid w:val="002E1C81"/>
    <w:rsid w:val="002E7187"/>
    <w:rsid w:val="002E7E8C"/>
    <w:rsid w:val="002F1341"/>
    <w:rsid w:val="002F20C7"/>
    <w:rsid w:val="002F3ECA"/>
    <w:rsid w:val="002F5A8F"/>
    <w:rsid w:val="00301150"/>
    <w:rsid w:val="003029F7"/>
    <w:rsid w:val="003033D1"/>
    <w:rsid w:val="00305A23"/>
    <w:rsid w:val="00306C86"/>
    <w:rsid w:val="003075F8"/>
    <w:rsid w:val="00307E1D"/>
    <w:rsid w:val="00313547"/>
    <w:rsid w:val="00314554"/>
    <w:rsid w:val="003228BF"/>
    <w:rsid w:val="00330092"/>
    <w:rsid w:val="00333C70"/>
    <w:rsid w:val="003372AF"/>
    <w:rsid w:val="0034042E"/>
    <w:rsid w:val="00340719"/>
    <w:rsid w:val="00341488"/>
    <w:rsid w:val="00341D57"/>
    <w:rsid w:val="003435EA"/>
    <w:rsid w:val="0034436F"/>
    <w:rsid w:val="0034502B"/>
    <w:rsid w:val="003457B3"/>
    <w:rsid w:val="003458E0"/>
    <w:rsid w:val="0034720A"/>
    <w:rsid w:val="003514E2"/>
    <w:rsid w:val="00352327"/>
    <w:rsid w:val="003614DE"/>
    <w:rsid w:val="00364AFD"/>
    <w:rsid w:val="00366E51"/>
    <w:rsid w:val="00367546"/>
    <w:rsid w:val="00367983"/>
    <w:rsid w:val="003723DB"/>
    <w:rsid w:val="00372F4E"/>
    <w:rsid w:val="00375F05"/>
    <w:rsid w:val="00384C0D"/>
    <w:rsid w:val="00390135"/>
    <w:rsid w:val="0039386E"/>
    <w:rsid w:val="00393FCA"/>
    <w:rsid w:val="0039520B"/>
    <w:rsid w:val="00395C2E"/>
    <w:rsid w:val="003974B3"/>
    <w:rsid w:val="003A09C6"/>
    <w:rsid w:val="003A2AC0"/>
    <w:rsid w:val="003A6AD8"/>
    <w:rsid w:val="003A6FAC"/>
    <w:rsid w:val="003B3EE4"/>
    <w:rsid w:val="003B4DD3"/>
    <w:rsid w:val="003C00B4"/>
    <w:rsid w:val="003C0F8B"/>
    <w:rsid w:val="003C4490"/>
    <w:rsid w:val="003D0330"/>
    <w:rsid w:val="003D03A5"/>
    <w:rsid w:val="003D0C4A"/>
    <w:rsid w:val="003D19B8"/>
    <w:rsid w:val="003D41DD"/>
    <w:rsid w:val="003D7BAF"/>
    <w:rsid w:val="003E174E"/>
    <w:rsid w:val="003E40FE"/>
    <w:rsid w:val="003E5BA9"/>
    <w:rsid w:val="003F4C3D"/>
    <w:rsid w:val="003F7C26"/>
    <w:rsid w:val="004010AF"/>
    <w:rsid w:val="00401152"/>
    <w:rsid w:val="004020ED"/>
    <w:rsid w:val="00403D0D"/>
    <w:rsid w:val="004126AB"/>
    <w:rsid w:val="0041473B"/>
    <w:rsid w:val="004156E3"/>
    <w:rsid w:val="00415923"/>
    <w:rsid w:val="004163C6"/>
    <w:rsid w:val="0041753B"/>
    <w:rsid w:val="00421DC4"/>
    <w:rsid w:val="004244DE"/>
    <w:rsid w:val="004247F1"/>
    <w:rsid w:val="00430529"/>
    <w:rsid w:val="004306C6"/>
    <w:rsid w:val="00434149"/>
    <w:rsid w:val="0043633F"/>
    <w:rsid w:val="00437328"/>
    <w:rsid w:val="00437CAD"/>
    <w:rsid w:val="00440E38"/>
    <w:rsid w:val="00441158"/>
    <w:rsid w:val="00441D78"/>
    <w:rsid w:val="00443DDF"/>
    <w:rsid w:val="004467B9"/>
    <w:rsid w:val="00447F2C"/>
    <w:rsid w:val="00450CB5"/>
    <w:rsid w:val="00451591"/>
    <w:rsid w:val="00455D22"/>
    <w:rsid w:val="004617D9"/>
    <w:rsid w:val="00466C50"/>
    <w:rsid w:val="004702F5"/>
    <w:rsid w:val="00470E13"/>
    <w:rsid w:val="004712ED"/>
    <w:rsid w:val="00476E54"/>
    <w:rsid w:val="00477479"/>
    <w:rsid w:val="00486493"/>
    <w:rsid w:val="0049392A"/>
    <w:rsid w:val="0049410F"/>
    <w:rsid w:val="00495B62"/>
    <w:rsid w:val="004968F7"/>
    <w:rsid w:val="00497580"/>
    <w:rsid w:val="004A1859"/>
    <w:rsid w:val="004A261D"/>
    <w:rsid w:val="004A2C51"/>
    <w:rsid w:val="004A2C6A"/>
    <w:rsid w:val="004A4D2D"/>
    <w:rsid w:val="004A5812"/>
    <w:rsid w:val="004A6D59"/>
    <w:rsid w:val="004B0856"/>
    <w:rsid w:val="004B122B"/>
    <w:rsid w:val="004B1E78"/>
    <w:rsid w:val="004B2766"/>
    <w:rsid w:val="004B39CF"/>
    <w:rsid w:val="004B4080"/>
    <w:rsid w:val="004B6323"/>
    <w:rsid w:val="004B733A"/>
    <w:rsid w:val="004C3EFE"/>
    <w:rsid w:val="004C52C3"/>
    <w:rsid w:val="004C55C0"/>
    <w:rsid w:val="004C634F"/>
    <w:rsid w:val="004C6FF3"/>
    <w:rsid w:val="004C7CAB"/>
    <w:rsid w:val="004C7EE2"/>
    <w:rsid w:val="004D20C7"/>
    <w:rsid w:val="004D3988"/>
    <w:rsid w:val="004D62D8"/>
    <w:rsid w:val="004E6043"/>
    <w:rsid w:val="004E6673"/>
    <w:rsid w:val="004E79AA"/>
    <w:rsid w:val="004F1ADC"/>
    <w:rsid w:val="004F2242"/>
    <w:rsid w:val="0050094D"/>
    <w:rsid w:val="005022C5"/>
    <w:rsid w:val="005106FD"/>
    <w:rsid w:val="005112D2"/>
    <w:rsid w:val="0051427B"/>
    <w:rsid w:val="005142E6"/>
    <w:rsid w:val="00515465"/>
    <w:rsid w:val="00517C92"/>
    <w:rsid w:val="005222B9"/>
    <w:rsid w:val="00523F52"/>
    <w:rsid w:val="00524A3F"/>
    <w:rsid w:val="005257EE"/>
    <w:rsid w:val="005263E2"/>
    <w:rsid w:val="00535577"/>
    <w:rsid w:val="00535815"/>
    <w:rsid w:val="00535A8A"/>
    <w:rsid w:val="005369B9"/>
    <w:rsid w:val="00541E0E"/>
    <w:rsid w:val="0054280D"/>
    <w:rsid w:val="005442EE"/>
    <w:rsid w:val="00547CEF"/>
    <w:rsid w:val="0055249D"/>
    <w:rsid w:val="005532E0"/>
    <w:rsid w:val="00553763"/>
    <w:rsid w:val="005555F7"/>
    <w:rsid w:val="0056464F"/>
    <w:rsid w:val="005673D7"/>
    <w:rsid w:val="00567CFE"/>
    <w:rsid w:val="00571E7E"/>
    <w:rsid w:val="005732D6"/>
    <w:rsid w:val="00574712"/>
    <w:rsid w:val="00581640"/>
    <w:rsid w:val="0058438F"/>
    <w:rsid w:val="0059082F"/>
    <w:rsid w:val="00595877"/>
    <w:rsid w:val="005A1CCB"/>
    <w:rsid w:val="005A1F12"/>
    <w:rsid w:val="005A2C15"/>
    <w:rsid w:val="005A407A"/>
    <w:rsid w:val="005A5FAB"/>
    <w:rsid w:val="005A79AE"/>
    <w:rsid w:val="005B4AC1"/>
    <w:rsid w:val="005C1D3E"/>
    <w:rsid w:val="005C3B6A"/>
    <w:rsid w:val="005C50F6"/>
    <w:rsid w:val="005C7778"/>
    <w:rsid w:val="005C7BBF"/>
    <w:rsid w:val="005D0E0A"/>
    <w:rsid w:val="005D2612"/>
    <w:rsid w:val="005D3DCF"/>
    <w:rsid w:val="005E36C7"/>
    <w:rsid w:val="005E3EA9"/>
    <w:rsid w:val="005E6D17"/>
    <w:rsid w:val="005F53D7"/>
    <w:rsid w:val="005F613E"/>
    <w:rsid w:val="0060167E"/>
    <w:rsid w:val="0060305C"/>
    <w:rsid w:val="006057BF"/>
    <w:rsid w:val="00607E22"/>
    <w:rsid w:val="0061002C"/>
    <w:rsid w:val="00612E7B"/>
    <w:rsid w:val="00612FC6"/>
    <w:rsid w:val="00613A3E"/>
    <w:rsid w:val="006159B4"/>
    <w:rsid w:val="00616D50"/>
    <w:rsid w:val="006171F9"/>
    <w:rsid w:val="006240FD"/>
    <w:rsid w:val="0062661C"/>
    <w:rsid w:val="0062715A"/>
    <w:rsid w:val="006272C7"/>
    <w:rsid w:val="006304EC"/>
    <w:rsid w:val="00630E87"/>
    <w:rsid w:val="00640200"/>
    <w:rsid w:val="0064173C"/>
    <w:rsid w:val="006419FD"/>
    <w:rsid w:val="00641FAE"/>
    <w:rsid w:val="00642D7B"/>
    <w:rsid w:val="00647D32"/>
    <w:rsid w:val="00650662"/>
    <w:rsid w:val="00654AAD"/>
    <w:rsid w:val="006622ED"/>
    <w:rsid w:val="00664968"/>
    <w:rsid w:val="006651AA"/>
    <w:rsid w:val="00666575"/>
    <w:rsid w:val="00673AB4"/>
    <w:rsid w:val="00674977"/>
    <w:rsid w:val="00674E4F"/>
    <w:rsid w:val="00676164"/>
    <w:rsid w:val="006806CD"/>
    <w:rsid w:val="00681AFA"/>
    <w:rsid w:val="00683E04"/>
    <w:rsid w:val="00684CC1"/>
    <w:rsid w:val="00685B46"/>
    <w:rsid w:val="0069088A"/>
    <w:rsid w:val="00690F29"/>
    <w:rsid w:val="0069467C"/>
    <w:rsid w:val="00695B2C"/>
    <w:rsid w:val="006A07E2"/>
    <w:rsid w:val="006A355B"/>
    <w:rsid w:val="006A457F"/>
    <w:rsid w:val="006A67A4"/>
    <w:rsid w:val="006A6C18"/>
    <w:rsid w:val="006A76C5"/>
    <w:rsid w:val="006B2C26"/>
    <w:rsid w:val="006B7209"/>
    <w:rsid w:val="006C13C6"/>
    <w:rsid w:val="006C21F1"/>
    <w:rsid w:val="006C3798"/>
    <w:rsid w:val="006C3968"/>
    <w:rsid w:val="006C6CFF"/>
    <w:rsid w:val="006D1777"/>
    <w:rsid w:val="006D2A64"/>
    <w:rsid w:val="006D51F7"/>
    <w:rsid w:val="006D5557"/>
    <w:rsid w:val="006D5961"/>
    <w:rsid w:val="006E15B2"/>
    <w:rsid w:val="006E54B6"/>
    <w:rsid w:val="006E7B39"/>
    <w:rsid w:val="006F523B"/>
    <w:rsid w:val="00705331"/>
    <w:rsid w:val="0071075A"/>
    <w:rsid w:val="00712081"/>
    <w:rsid w:val="00724613"/>
    <w:rsid w:val="00726863"/>
    <w:rsid w:val="0073056B"/>
    <w:rsid w:val="0073589F"/>
    <w:rsid w:val="00736D47"/>
    <w:rsid w:val="00737FCF"/>
    <w:rsid w:val="00743D17"/>
    <w:rsid w:val="00745DBB"/>
    <w:rsid w:val="0075328A"/>
    <w:rsid w:val="00753B8C"/>
    <w:rsid w:val="00754D3D"/>
    <w:rsid w:val="0075505B"/>
    <w:rsid w:val="00755CD7"/>
    <w:rsid w:val="00755FC8"/>
    <w:rsid w:val="00756516"/>
    <w:rsid w:val="0076199A"/>
    <w:rsid w:val="0076279A"/>
    <w:rsid w:val="00764A6B"/>
    <w:rsid w:val="00770107"/>
    <w:rsid w:val="00776E15"/>
    <w:rsid w:val="00781E9C"/>
    <w:rsid w:val="0078265F"/>
    <w:rsid w:val="00782E0A"/>
    <w:rsid w:val="007831B4"/>
    <w:rsid w:val="007873FE"/>
    <w:rsid w:val="00794FEC"/>
    <w:rsid w:val="007954EE"/>
    <w:rsid w:val="007A0F34"/>
    <w:rsid w:val="007A2838"/>
    <w:rsid w:val="007A3B28"/>
    <w:rsid w:val="007A3DED"/>
    <w:rsid w:val="007A3FE1"/>
    <w:rsid w:val="007A43B6"/>
    <w:rsid w:val="007A45E1"/>
    <w:rsid w:val="007A773A"/>
    <w:rsid w:val="007B2390"/>
    <w:rsid w:val="007B2C86"/>
    <w:rsid w:val="007B3B99"/>
    <w:rsid w:val="007B5097"/>
    <w:rsid w:val="007B6FB8"/>
    <w:rsid w:val="007C0A2C"/>
    <w:rsid w:val="007C1831"/>
    <w:rsid w:val="007C3B7D"/>
    <w:rsid w:val="007C5665"/>
    <w:rsid w:val="007C66A1"/>
    <w:rsid w:val="007C7B92"/>
    <w:rsid w:val="007D1522"/>
    <w:rsid w:val="007D376E"/>
    <w:rsid w:val="007D4E94"/>
    <w:rsid w:val="007D548D"/>
    <w:rsid w:val="007D60D0"/>
    <w:rsid w:val="007D7A3D"/>
    <w:rsid w:val="007D7CA7"/>
    <w:rsid w:val="007E1A80"/>
    <w:rsid w:val="007E1C7E"/>
    <w:rsid w:val="007E5ADC"/>
    <w:rsid w:val="007E5F9C"/>
    <w:rsid w:val="007E66F5"/>
    <w:rsid w:val="007F032F"/>
    <w:rsid w:val="007F3853"/>
    <w:rsid w:val="007F5D11"/>
    <w:rsid w:val="007F7F49"/>
    <w:rsid w:val="008009D9"/>
    <w:rsid w:val="00812AD2"/>
    <w:rsid w:val="00812EAC"/>
    <w:rsid w:val="0081774E"/>
    <w:rsid w:val="00817AC7"/>
    <w:rsid w:val="00824328"/>
    <w:rsid w:val="0082499C"/>
    <w:rsid w:val="00825E19"/>
    <w:rsid w:val="00827C35"/>
    <w:rsid w:val="0083148D"/>
    <w:rsid w:val="0083777D"/>
    <w:rsid w:val="00840595"/>
    <w:rsid w:val="008420C7"/>
    <w:rsid w:val="008435A2"/>
    <w:rsid w:val="00846986"/>
    <w:rsid w:val="0085088A"/>
    <w:rsid w:val="00852D09"/>
    <w:rsid w:val="00854582"/>
    <w:rsid w:val="00861E18"/>
    <w:rsid w:val="0086210D"/>
    <w:rsid w:val="00866CF8"/>
    <w:rsid w:val="00870F72"/>
    <w:rsid w:val="008759A7"/>
    <w:rsid w:val="00877D5F"/>
    <w:rsid w:val="00880CAD"/>
    <w:rsid w:val="008811FA"/>
    <w:rsid w:val="0088122E"/>
    <w:rsid w:val="00881544"/>
    <w:rsid w:val="0088493D"/>
    <w:rsid w:val="00885C88"/>
    <w:rsid w:val="008902D0"/>
    <w:rsid w:val="00892D0F"/>
    <w:rsid w:val="00893449"/>
    <w:rsid w:val="00894DBF"/>
    <w:rsid w:val="00895C98"/>
    <w:rsid w:val="00896723"/>
    <w:rsid w:val="008A31E0"/>
    <w:rsid w:val="008A3EAD"/>
    <w:rsid w:val="008A5E4C"/>
    <w:rsid w:val="008A6DE4"/>
    <w:rsid w:val="008A7F1F"/>
    <w:rsid w:val="008B00F8"/>
    <w:rsid w:val="008B410B"/>
    <w:rsid w:val="008B47E9"/>
    <w:rsid w:val="008B4FBA"/>
    <w:rsid w:val="008B5747"/>
    <w:rsid w:val="008B759D"/>
    <w:rsid w:val="008B7C36"/>
    <w:rsid w:val="008C0F78"/>
    <w:rsid w:val="008C3540"/>
    <w:rsid w:val="008C36F3"/>
    <w:rsid w:val="008D1531"/>
    <w:rsid w:val="008D2A1A"/>
    <w:rsid w:val="008D5C86"/>
    <w:rsid w:val="008E18CC"/>
    <w:rsid w:val="008E3443"/>
    <w:rsid w:val="008E4A34"/>
    <w:rsid w:val="008E563D"/>
    <w:rsid w:val="008F30A7"/>
    <w:rsid w:val="008F6AA8"/>
    <w:rsid w:val="009001F3"/>
    <w:rsid w:val="00901CE0"/>
    <w:rsid w:val="0090234D"/>
    <w:rsid w:val="009043CD"/>
    <w:rsid w:val="00906D28"/>
    <w:rsid w:val="00915B6B"/>
    <w:rsid w:val="009176EC"/>
    <w:rsid w:val="00921DDD"/>
    <w:rsid w:val="00922255"/>
    <w:rsid w:val="00926A48"/>
    <w:rsid w:val="00927467"/>
    <w:rsid w:val="00930895"/>
    <w:rsid w:val="00931438"/>
    <w:rsid w:val="0093181F"/>
    <w:rsid w:val="00931CCC"/>
    <w:rsid w:val="00934F66"/>
    <w:rsid w:val="00935706"/>
    <w:rsid w:val="00940C6D"/>
    <w:rsid w:val="00950832"/>
    <w:rsid w:val="00952797"/>
    <w:rsid w:val="00952EB3"/>
    <w:rsid w:val="00952F70"/>
    <w:rsid w:val="0095311C"/>
    <w:rsid w:val="00953D77"/>
    <w:rsid w:val="0095692F"/>
    <w:rsid w:val="00957396"/>
    <w:rsid w:val="00961511"/>
    <w:rsid w:val="00967127"/>
    <w:rsid w:val="0096735A"/>
    <w:rsid w:val="00970003"/>
    <w:rsid w:val="00973B86"/>
    <w:rsid w:val="00973F28"/>
    <w:rsid w:val="00974CE8"/>
    <w:rsid w:val="00983CF5"/>
    <w:rsid w:val="009850B7"/>
    <w:rsid w:val="0098703E"/>
    <w:rsid w:val="009906DF"/>
    <w:rsid w:val="009A0435"/>
    <w:rsid w:val="009A30DF"/>
    <w:rsid w:val="009B02A3"/>
    <w:rsid w:val="009B4AC6"/>
    <w:rsid w:val="009C0315"/>
    <w:rsid w:val="009C0B9B"/>
    <w:rsid w:val="009C0EDE"/>
    <w:rsid w:val="009C0F19"/>
    <w:rsid w:val="009C256D"/>
    <w:rsid w:val="009C5323"/>
    <w:rsid w:val="009C55AC"/>
    <w:rsid w:val="009C7409"/>
    <w:rsid w:val="009D2691"/>
    <w:rsid w:val="009D2C9D"/>
    <w:rsid w:val="009D480E"/>
    <w:rsid w:val="009D6490"/>
    <w:rsid w:val="009E6795"/>
    <w:rsid w:val="009F123C"/>
    <w:rsid w:val="009F48FB"/>
    <w:rsid w:val="009F492A"/>
    <w:rsid w:val="009F4A4D"/>
    <w:rsid w:val="009F4B73"/>
    <w:rsid w:val="009F4EF5"/>
    <w:rsid w:val="00A01073"/>
    <w:rsid w:val="00A013FE"/>
    <w:rsid w:val="00A02A84"/>
    <w:rsid w:val="00A03086"/>
    <w:rsid w:val="00A06167"/>
    <w:rsid w:val="00A12655"/>
    <w:rsid w:val="00A130C3"/>
    <w:rsid w:val="00A138F9"/>
    <w:rsid w:val="00A13914"/>
    <w:rsid w:val="00A15EC7"/>
    <w:rsid w:val="00A22426"/>
    <w:rsid w:val="00A23787"/>
    <w:rsid w:val="00A23F36"/>
    <w:rsid w:val="00A24443"/>
    <w:rsid w:val="00A2647D"/>
    <w:rsid w:val="00A30184"/>
    <w:rsid w:val="00A30B30"/>
    <w:rsid w:val="00A324AC"/>
    <w:rsid w:val="00A32E00"/>
    <w:rsid w:val="00A33EB7"/>
    <w:rsid w:val="00A350D1"/>
    <w:rsid w:val="00A36558"/>
    <w:rsid w:val="00A37AF0"/>
    <w:rsid w:val="00A450E4"/>
    <w:rsid w:val="00A45970"/>
    <w:rsid w:val="00A464DE"/>
    <w:rsid w:val="00A51CD1"/>
    <w:rsid w:val="00A5314C"/>
    <w:rsid w:val="00A5396E"/>
    <w:rsid w:val="00A53EFF"/>
    <w:rsid w:val="00A54A25"/>
    <w:rsid w:val="00A56EB0"/>
    <w:rsid w:val="00A57724"/>
    <w:rsid w:val="00A57BA2"/>
    <w:rsid w:val="00A60B17"/>
    <w:rsid w:val="00A6436C"/>
    <w:rsid w:val="00A704E7"/>
    <w:rsid w:val="00A70BC2"/>
    <w:rsid w:val="00A70DD5"/>
    <w:rsid w:val="00A71478"/>
    <w:rsid w:val="00A72A9C"/>
    <w:rsid w:val="00A7625F"/>
    <w:rsid w:val="00A81636"/>
    <w:rsid w:val="00A85D43"/>
    <w:rsid w:val="00A91089"/>
    <w:rsid w:val="00A916B4"/>
    <w:rsid w:val="00A92CDE"/>
    <w:rsid w:val="00A9526D"/>
    <w:rsid w:val="00A96671"/>
    <w:rsid w:val="00A9692C"/>
    <w:rsid w:val="00AA2697"/>
    <w:rsid w:val="00AA2723"/>
    <w:rsid w:val="00AA3DAF"/>
    <w:rsid w:val="00AA4570"/>
    <w:rsid w:val="00AA77DE"/>
    <w:rsid w:val="00AB0B9C"/>
    <w:rsid w:val="00AB2FD6"/>
    <w:rsid w:val="00AB4DD9"/>
    <w:rsid w:val="00AC03DA"/>
    <w:rsid w:val="00AC1937"/>
    <w:rsid w:val="00AD5539"/>
    <w:rsid w:val="00AE2136"/>
    <w:rsid w:val="00AE2419"/>
    <w:rsid w:val="00AE3959"/>
    <w:rsid w:val="00AE42B7"/>
    <w:rsid w:val="00AF00F7"/>
    <w:rsid w:val="00AF0BB7"/>
    <w:rsid w:val="00AF1AE6"/>
    <w:rsid w:val="00AF2784"/>
    <w:rsid w:val="00AF6246"/>
    <w:rsid w:val="00AF772B"/>
    <w:rsid w:val="00AF7EC6"/>
    <w:rsid w:val="00B02CEA"/>
    <w:rsid w:val="00B04644"/>
    <w:rsid w:val="00B05639"/>
    <w:rsid w:val="00B05B44"/>
    <w:rsid w:val="00B12B07"/>
    <w:rsid w:val="00B1408C"/>
    <w:rsid w:val="00B15D1C"/>
    <w:rsid w:val="00B20929"/>
    <w:rsid w:val="00B23E5B"/>
    <w:rsid w:val="00B26AE5"/>
    <w:rsid w:val="00B31471"/>
    <w:rsid w:val="00B32398"/>
    <w:rsid w:val="00B33A7C"/>
    <w:rsid w:val="00B36486"/>
    <w:rsid w:val="00B423F5"/>
    <w:rsid w:val="00B42544"/>
    <w:rsid w:val="00B42641"/>
    <w:rsid w:val="00B4410C"/>
    <w:rsid w:val="00B44CB0"/>
    <w:rsid w:val="00B45B7D"/>
    <w:rsid w:val="00B50DA8"/>
    <w:rsid w:val="00B5147C"/>
    <w:rsid w:val="00B572E6"/>
    <w:rsid w:val="00B5735C"/>
    <w:rsid w:val="00B57DDE"/>
    <w:rsid w:val="00B64053"/>
    <w:rsid w:val="00B722D7"/>
    <w:rsid w:val="00B7270C"/>
    <w:rsid w:val="00B72853"/>
    <w:rsid w:val="00B74284"/>
    <w:rsid w:val="00B76127"/>
    <w:rsid w:val="00B80707"/>
    <w:rsid w:val="00B81233"/>
    <w:rsid w:val="00B83F5F"/>
    <w:rsid w:val="00B873C2"/>
    <w:rsid w:val="00B93F4D"/>
    <w:rsid w:val="00B97B0E"/>
    <w:rsid w:val="00BA54B7"/>
    <w:rsid w:val="00BA7780"/>
    <w:rsid w:val="00BA7EEE"/>
    <w:rsid w:val="00BB42B8"/>
    <w:rsid w:val="00BB5195"/>
    <w:rsid w:val="00BB54B5"/>
    <w:rsid w:val="00BC16B4"/>
    <w:rsid w:val="00BC2039"/>
    <w:rsid w:val="00BC36CD"/>
    <w:rsid w:val="00BC4B7F"/>
    <w:rsid w:val="00BC6731"/>
    <w:rsid w:val="00BC7DCC"/>
    <w:rsid w:val="00BD0B98"/>
    <w:rsid w:val="00BD0D98"/>
    <w:rsid w:val="00BD0E5F"/>
    <w:rsid w:val="00BD2648"/>
    <w:rsid w:val="00BD3616"/>
    <w:rsid w:val="00BE491B"/>
    <w:rsid w:val="00BE573A"/>
    <w:rsid w:val="00BE7ECE"/>
    <w:rsid w:val="00BF035C"/>
    <w:rsid w:val="00BF1673"/>
    <w:rsid w:val="00BF1857"/>
    <w:rsid w:val="00BF2EF6"/>
    <w:rsid w:val="00BF3B51"/>
    <w:rsid w:val="00BF5B61"/>
    <w:rsid w:val="00BF6538"/>
    <w:rsid w:val="00BF7058"/>
    <w:rsid w:val="00C0039F"/>
    <w:rsid w:val="00C009AB"/>
    <w:rsid w:val="00C02CFB"/>
    <w:rsid w:val="00C02E98"/>
    <w:rsid w:val="00C03E16"/>
    <w:rsid w:val="00C04012"/>
    <w:rsid w:val="00C04116"/>
    <w:rsid w:val="00C1013A"/>
    <w:rsid w:val="00C11CC7"/>
    <w:rsid w:val="00C12E6E"/>
    <w:rsid w:val="00C13044"/>
    <w:rsid w:val="00C1576D"/>
    <w:rsid w:val="00C15AD0"/>
    <w:rsid w:val="00C16BE5"/>
    <w:rsid w:val="00C22FFD"/>
    <w:rsid w:val="00C25AC4"/>
    <w:rsid w:val="00C30D81"/>
    <w:rsid w:val="00C311B4"/>
    <w:rsid w:val="00C31AB5"/>
    <w:rsid w:val="00C32077"/>
    <w:rsid w:val="00C33D2D"/>
    <w:rsid w:val="00C3663F"/>
    <w:rsid w:val="00C4320C"/>
    <w:rsid w:val="00C443B9"/>
    <w:rsid w:val="00C460CA"/>
    <w:rsid w:val="00C46C14"/>
    <w:rsid w:val="00C56E10"/>
    <w:rsid w:val="00C57062"/>
    <w:rsid w:val="00C66642"/>
    <w:rsid w:val="00C670ED"/>
    <w:rsid w:val="00C676C6"/>
    <w:rsid w:val="00C7151D"/>
    <w:rsid w:val="00C71EB3"/>
    <w:rsid w:val="00C74BC0"/>
    <w:rsid w:val="00C7602A"/>
    <w:rsid w:val="00C8034D"/>
    <w:rsid w:val="00C804ED"/>
    <w:rsid w:val="00C80EA4"/>
    <w:rsid w:val="00C83120"/>
    <w:rsid w:val="00C83B6B"/>
    <w:rsid w:val="00C84B75"/>
    <w:rsid w:val="00C91AB4"/>
    <w:rsid w:val="00C924CD"/>
    <w:rsid w:val="00C93792"/>
    <w:rsid w:val="00C938FE"/>
    <w:rsid w:val="00CA34FF"/>
    <w:rsid w:val="00CA3C4F"/>
    <w:rsid w:val="00CA50F7"/>
    <w:rsid w:val="00CA5F50"/>
    <w:rsid w:val="00CA6306"/>
    <w:rsid w:val="00CA6CB1"/>
    <w:rsid w:val="00CA7D22"/>
    <w:rsid w:val="00CB03F1"/>
    <w:rsid w:val="00CB1AC3"/>
    <w:rsid w:val="00CB371E"/>
    <w:rsid w:val="00CB6E00"/>
    <w:rsid w:val="00CC0514"/>
    <w:rsid w:val="00CC056E"/>
    <w:rsid w:val="00CC29B1"/>
    <w:rsid w:val="00CC3552"/>
    <w:rsid w:val="00CC680E"/>
    <w:rsid w:val="00CC7953"/>
    <w:rsid w:val="00CD6670"/>
    <w:rsid w:val="00CE473F"/>
    <w:rsid w:val="00CF1C22"/>
    <w:rsid w:val="00CF60C0"/>
    <w:rsid w:val="00CF7A75"/>
    <w:rsid w:val="00D025F3"/>
    <w:rsid w:val="00D028BD"/>
    <w:rsid w:val="00D04BB2"/>
    <w:rsid w:val="00D057D6"/>
    <w:rsid w:val="00D05D5C"/>
    <w:rsid w:val="00D05FEF"/>
    <w:rsid w:val="00D1128E"/>
    <w:rsid w:val="00D15835"/>
    <w:rsid w:val="00D166DD"/>
    <w:rsid w:val="00D172E7"/>
    <w:rsid w:val="00D17685"/>
    <w:rsid w:val="00D176AF"/>
    <w:rsid w:val="00D22BBC"/>
    <w:rsid w:val="00D26376"/>
    <w:rsid w:val="00D276D9"/>
    <w:rsid w:val="00D30ABD"/>
    <w:rsid w:val="00D30D79"/>
    <w:rsid w:val="00D33048"/>
    <w:rsid w:val="00D3373C"/>
    <w:rsid w:val="00D35579"/>
    <w:rsid w:val="00D358C6"/>
    <w:rsid w:val="00D36092"/>
    <w:rsid w:val="00D40584"/>
    <w:rsid w:val="00D40D3E"/>
    <w:rsid w:val="00D410A5"/>
    <w:rsid w:val="00D413FC"/>
    <w:rsid w:val="00D41CC7"/>
    <w:rsid w:val="00D420A8"/>
    <w:rsid w:val="00D425B6"/>
    <w:rsid w:val="00D457EA"/>
    <w:rsid w:val="00D50B8B"/>
    <w:rsid w:val="00D50E74"/>
    <w:rsid w:val="00D619B9"/>
    <w:rsid w:val="00D62D5A"/>
    <w:rsid w:val="00D650C4"/>
    <w:rsid w:val="00D66459"/>
    <w:rsid w:val="00D712DB"/>
    <w:rsid w:val="00D72B13"/>
    <w:rsid w:val="00D7471A"/>
    <w:rsid w:val="00D7532A"/>
    <w:rsid w:val="00D75F95"/>
    <w:rsid w:val="00D84D61"/>
    <w:rsid w:val="00D875FD"/>
    <w:rsid w:val="00D91BFE"/>
    <w:rsid w:val="00D92254"/>
    <w:rsid w:val="00D923DF"/>
    <w:rsid w:val="00D9331C"/>
    <w:rsid w:val="00D9459B"/>
    <w:rsid w:val="00D947E5"/>
    <w:rsid w:val="00D9522D"/>
    <w:rsid w:val="00D95A8E"/>
    <w:rsid w:val="00D96406"/>
    <w:rsid w:val="00DA4CA7"/>
    <w:rsid w:val="00DA5D82"/>
    <w:rsid w:val="00DA6EDF"/>
    <w:rsid w:val="00DB5D4C"/>
    <w:rsid w:val="00DB5F5B"/>
    <w:rsid w:val="00DB6BFB"/>
    <w:rsid w:val="00DB732A"/>
    <w:rsid w:val="00DB7E4D"/>
    <w:rsid w:val="00DC08EA"/>
    <w:rsid w:val="00DC46F5"/>
    <w:rsid w:val="00DC772C"/>
    <w:rsid w:val="00DD16D3"/>
    <w:rsid w:val="00DD2AFA"/>
    <w:rsid w:val="00DD477A"/>
    <w:rsid w:val="00DE05C0"/>
    <w:rsid w:val="00DE097A"/>
    <w:rsid w:val="00DE24C4"/>
    <w:rsid w:val="00DE2EDD"/>
    <w:rsid w:val="00DE54D3"/>
    <w:rsid w:val="00DE619A"/>
    <w:rsid w:val="00DF0916"/>
    <w:rsid w:val="00DF2AD1"/>
    <w:rsid w:val="00DF2D63"/>
    <w:rsid w:val="00DF2F35"/>
    <w:rsid w:val="00E01CD4"/>
    <w:rsid w:val="00E0213A"/>
    <w:rsid w:val="00E02389"/>
    <w:rsid w:val="00E03499"/>
    <w:rsid w:val="00E04DD4"/>
    <w:rsid w:val="00E069A6"/>
    <w:rsid w:val="00E16261"/>
    <w:rsid w:val="00E16EBF"/>
    <w:rsid w:val="00E172CD"/>
    <w:rsid w:val="00E2075D"/>
    <w:rsid w:val="00E24B6F"/>
    <w:rsid w:val="00E26917"/>
    <w:rsid w:val="00E31D85"/>
    <w:rsid w:val="00E344E7"/>
    <w:rsid w:val="00E35721"/>
    <w:rsid w:val="00E35D79"/>
    <w:rsid w:val="00E41067"/>
    <w:rsid w:val="00E46903"/>
    <w:rsid w:val="00E5147A"/>
    <w:rsid w:val="00E52893"/>
    <w:rsid w:val="00E54029"/>
    <w:rsid w:val="00E64419"/>
    <w:rsid w:val="00E66F46"/>
    <w:rsid w:val="00E72475"/>
    <w:rsid w:val="00E74C48"/>
    <w:rsid w:val="00E806E7"/>
    <w:rsid w:val="00E8110B"/>
    <w:rsid w:val="00E82FC2"/>
    <w:rsid w:val="00E879F4"/>
    <w:rsid w:val="00E90400"/>
    <w:rsid w:val="00E934B5"/>
    <w:rsid w:val="00E93E18"/>
    <w:rsid w:val="00E952B1"/>
    <w:rsid w:val="00EA235E"/>
    <w:rsid w:val="00EA7A61"/>
    <w:rsid w:val="00EB24C6"/>
    <w:rsid w:val="00EB3DF9"/>
    <w:rsid w:val="00EB4F44"/>
    <w:rsid w:val="00EB7655"/>
    <w:rsid w:val="00EC2464"/>
    <w:rsid w:val="00EC5D09"/>
    <w:rsid w:val="00EC61D3"/>
    <w:rsid w:val="00EC6D6A"/>
    <w:rsid w:val="00EC78A1"/>
    <w:rsid w:val="00ED1633"/>
    <w:rsid w:val="00ED4282"/>
    <w:rsid w:val="00ED4545"/>
    <w:rsid w:val="00ED726C"/>
    <w:rsid w:val="00EE1664"/>
    <w:rsid w:val="00EE50A0"/>
    <w:rsid w:val="00EE5DC2"/>
    <w:rsid w:val="00EE76A0"/>
    <w:rsid w:val="00EF1199"/>
    <w:rsid w:val="00EF1334"/>
    <w:rsid w:val="00EF135D"/>
    <w:rsid w:val="00EF3008"/>
    <w:rsid w:val="00EF630C"/>
    <w:rsid w:val="00EF69BB"/>
    <w:rsid w:val="00EF6FC1"/>
    <w:rsid w:val="00EF70CD"/>
    <w:rsid w:val="00EF745C"/>
    <w:rsid w:val="00EF7AA8"/>
    <w:rsid w:val="00F047D3"/>
    <w:rsid w:val="00F13400"/>
    <w:rsid w:val="00F1480F"/>
    <w:rsid w:val="00F16E96"/>
    <w:rsid w:val="00F21EC6"/>
    <w:rsid w:val="00F22751"/>
    <w:rsid w:val="00F23BF5"/>
    <w:rsid w:val="00F263CF"/>
    <w:rsid w:val="00F27B06"/>
    <w:rsid w:val="00F27C98"/>
    <w:rsid w:val="00F307E3"/>
    <w:rsid w:val="00F3318E"/>
    <w:rsid w:val="00F34874"/>
    <w:rsid w:val="00F34CAC"/>
    <w:rsid w:val="00F357B1"/>
    <w:rsid w:val="00F35A30"/>
    <w:rsid w:val="00F415AB"/>
    <w:rsid w:val="00F459DC"/>
    <w:rsid w:val="00F4648E"/>
    <w:rsid w:val="00F527BE"/>
    <w:rsid w:val="00F562B1"/>
    <w:rsid w:val="00F60267"/>
    <w:rsid w:val="00F61426"/>
    <w:rsid w:val="00F65DDF"/>
    <w:rsid w:val="00F6616A"/>
    <w:rsid w:val="00F70811"/>
    <w:rsid w:val="00F74971"/>
    <w:rsid w:val="00F76C2A"/>
    <w:rsid w:val="00F830F0"/>
    <w:rsid w:val="00F837FE"/>
    <w:rsid w:val="00F87650"/>
    <w:rsid w:val="00F9009D"/>
    <w:rsid w:val="00F90E81"/>
    <w:rsid w:val="00F928F8"/>
    <w:rsid w:val="00FA01AE"/>
    <w:rsid w:val="00FA2979"/>
    <w:rsid w:val="00FA309C"/>
    <w:rsid w:val="00FA58E2"/>
    <w:rsid w:val="00FB0674"/>
    <w:rsid w:val="00FB15E5"/>
    <w:rsid w:val="00FB3102"/>
    <w:rsid w:val="00FC034C"/>
    <w:rsid w:val="00FC0665"/>
    <w:rsid w:val="00FC08DD"/>
    <w:rsid w:val="00FC5AC7"/>
    <w:rsid w:val="00FC5DFA"/>
    <w:rsid w:val="00FC7962"/>
    <w:rsid w:val="00FC7A92"/>
    <w:rsid w:val="00FD2119"/>
    <w:rsid w:val="00FD36C0"/>
    <w:rsid w:val="00FD4BA5"/>
    <w:rsid w:val="00FD5B30"/>
    <w:rsid w:val="00FE0306"/>
    <w:rsid w:val="00FE285D"/>
    <w:rsid w:val="00FE4C66"/>
    <w:rsid w:val="00FE4E87"/>
    <w:rsid w:val="00FE4F31"/>
    <w:rsid w:val="00FE5311"/>
    <w:rsid w:val="00FE668D"/>
    <w:rsid w:val="00FE68B6"/>
    <w:rsid w:val="00FF1BD9"/>
    <w:rsid w:val="00FF2454"/>
    <w:rsid w:val="00FF47A7"/>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5:chartTrackingRefBased/>
  <w15:docId w15:val="{82DE3304-7BBF-4AC1-9719-7E032EBD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ind w:left="0" w:right="540" w:firstLine="0"/>
      <w:jc w:val="center"/>
      <w:outlineLvl w:val="0"/>
    </w:pPr>
    <w:rPr>
      <w:b/>
      <w:color w:val="000080"/>
      <w:sz w:val="28"/>
      <w:szCs w:val="20"/>
    </w:rPr>
  </w:style>
  <w:style w:type="paragraph" w:styleId="Heading2">
    <w:name w:val="heading 2"/>
    <w:basedOn w:val="Normal"/>
    <w:next w:val="Normal"/>
    <w:qFormat/>
    <w:pPr>
      <w:keepNext/>
      <w:numPr>
        <w:ilvl w:val="1"/>
        <w:numId w:val="1"/>
      </w:numPr>
      <w:jc w:val="center"/>
      <w:outlineLvl w:val="1"/>
    </w:pPr>
    <w:rPr>
      <w:b/>
      <w:bCs/>
    </w:rPr>
  </w:style>
  <w:style w:type="paragraph" w:styleId="Heading3">
    <w:name w:val="heading 3"/>
    <w:basedOn w:val="Normal"/>
    <w:next w:val="Normal"/>
    <w:qFormat/>
    <w:pPr>
      <w:keepNext/>
      <w:numPr>
        <w:ilvl w:val="2"/>
        <w:numId w:val="1"/>
      </w:numPr>
      <w:ind w:left="0" w:right="540" w:firstLine="0"/>
      <w:jc w:val="center"/>
      <w:outlineLvl w:val="2"/>
    </w:pPr>
    <w:rPr>
      <w:color w:val="000080"/>
      <w:sz w:val="28"/>
      <w:szCs w:val="20"/>
    </w:rPr>
  </w:style>
  <w:style w:type="paragraph" w:styleId="Heading4">
    <w:name w:val="heading 4"/>
    <w:basedOn w:val="Normal"/>
    <w:next w:val="Normal"/>
    <w:qFormat/>
    <w:pPr>
      <w:keepNext/>
      <w:numPr>
        <w:ilvl w:val="3"/>
        <w:numId w:val="1"/>
      </w:numPr>
      <w:ind w:left="1080" w:right="540" w:firstLine="0"/>
      <w:outlineLvl w:val="3"/>
    </w:pPr>
    <w:rPr>
      <w:bCs/>
      <w:sz w:val="28"/>
    </w:rPr>
  </w:style>
  <w:style w:type="paragraph" w:styleId="Heading5">
    <w:name w:val="heading 5"/>
    <w:basedOn w:val="Normal"/>
    <w:next w:val="Normal"/>
    <w:qFormat/>
    <w:pPr>
      <w:keepNext/>
      <w:numPr>
        <w:ilvl w:val="4"/>
        <w:numId w:val="1"/>
      </w:numPr>
      <w:ind w:left="360" w:right="540" w:firstLine="0"/>
      <w:jc w:val="center"/>
      <w:outlineLvl w:val="4"/>
    </w:pPr>
    <w:rPr>
      <w:b/>
      <w:sz w:val="28"/>
    </w:rPr>
  </w:style>
  <w:style w:type="paragraph" w:styleId="Heading6">
    <w:name w:val="heading 6"/>
    <w:basedOn w:val="Normal"/>
    <w:next w:val="Normal"/>
    <w:qFormat/>
    <w:pPr>
      <w:keepNext/>
      <w:numPr>
        <w:ilvl w:val="5"/>
        <w:numId w:val="1"/>
      </w:numPr>
      <w:ind w:left="360" w:right="540" w:firstLine="0"/>
      <w:jc w:val="center"/>
      <w:outlineLvl w:val="5"/>
    </w:pPr>
    <w:rPr>
      <w:bCs/>
      <w:sz w:val="28"/>
    </w:rPr>
  </w:style>
  <w:style w:type="paragraph" w:styleId="Heading7">
    <w:name w:val="heading 7"/>
    <w:basedOn w:val="Normal"/>
    <w:next w:val="Normal"/>
    <w:qFormat/>
    <w:pPr>
      <w:keepNext/>
      <w:numPr>
        <w:ilvl w:val="6"/>
        <w:numId w:val="1"/>
      </w:numPr>
      <w:ind w:left="2340" w:firstLine="540"/>
      <w:outlineLvl w:val="6"/>
    </w:pPr>
    <w:rPr>
      <w:bCs/>
      <w:sz w:val="28"/>
    </w:rPr>
  </w:style>
  <w:style w:type="paragraph" w:styleId="Heading8">
    <w:name w:val="heading 8"/>
    <w:basedOn w:val="Normal"/>
    <w:next w:val="Normal"/>
    <w:qFormat/>
    <w:pPr>
      <w:keepNext/>
      <w:numPr>
        <w:ilvl w:val="7"/>
        <w:numId w:val="1"/>
      </w:numPr>
      <w:ind w:left="2880" w:right="540" w:firstLine="0"/>
      <w:outlineLvl w:val="7"/>
    </w:pPr>
    <w:rPr>
      <w:bCs/>
      <w:sz w:val="28"/>
    </w:rPr>
  </w:style>
  <w:style w:type="paragraph" w:styleId="Heading9">
    <w:name w:val="heading 9"/>
    <w:basedOn w:val="Normal"/>
    <w:next w:val="Normal"/>
    <w:qFormat/>
    <w:pPr>
      <w:keepNext/>
      <w:numPr>
        <w:ilvl w:val="8"/>
        <w:numId w:val="1"/>
      </w:numPr>
      <w:tabs>
        <w:tab w:val="left" w:pos="1440"/>
      </w:tabs>
      <w:ind w:left="0" w:right="540" w:firstLine="0"/>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2z1">
    <w:name w:val="WW8Num2z1"/>
  </w:style>
  <w:style w:type="character" w:customStyle="1" w:styleId="WW8Num2z2">
    <w:name w:val="WW8Num2z2"/>
    <w:rPr>
      <w:rFonts w:ascii="Times New Roman" w:eastAsia="Times New Roman" w:hAnsi="Times New Roman" w:cs="Times New Roman"/>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rPr>
  </w:style>
  <w:style w:type="character" w:customStyle="1" w:styleId="WW8Num7z1">
    <w:name w:val="WW8Num7z1"/>
  </w:style>
  <w:style w:type="character" w:customStyle="1" w:styleId="WW8Num7z2">
    <w:name w:val="WW8Num7z2"/>
    <w:rPr>
      <w:rFonts w:ascii="Times New Roman" w:eastAsia="Times New Roman" w:hAnsi="Times New Roman" w:cs="Times New Roman"/>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DefaultParagraphFont1">
    <w:name w:val="Default Paragraph Font1"/>
  </w:style>
  <w:style w:type="character" w:styleId="PageNumber">
    <w:name w:val="page number"/>
    <w:basedOn w:val="DefaultParagraphFont1"/>
  </w:style>
  <w:style w:type="character" w:customStyle="1" w:styleId="HeaderChar">
    <w:name w:val="Header Char"/>
    <w:rPr>
      <w:sz w:val="24"/>
      <w:szCs w:val="24"/>
    </w:rPr>
  </w:style>
  <w:style w:type="character" w:customStyle="1" w:styleId="BalloonTextChar">
    <w:name w:val="Balloon Text Char"/>
    <w:rPr>
      <w:rFonts w:ascii="Tahoma" w:hAnsi="Tahoma" w:cs="Tahoma"/>
      <w:sz w:val="16"/>
      <w:szCs w:val="16"/>
    </w:rPr>
  </w:style>
  <w:style w:type="character" w:styleId="LineNumber">
    <w:name w:val="line number"/>
  </w:style>
  <w:style w:type="character" w:customStyle="1" w:styleId="HTMLPreformattedChar">
    <w:name w:val="HTML Preformatted Char"/>
    <w:rPr>
      <w:rFonts w:ascii="Courier New" w:hAnsi="Courier New" w:cs="Courier New"/>
    </w:rPr>
  </w:style>
  <w:style w:type="character" w:customStyle="1" w:styleId="FooterChar">
    <w:name w:val="Footer Char"/>
    <w:uiPriority w:val="99"/>
    <w:rPr>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BodyTextIndent">
    <w:name w:val="Body Text Indent"/>
    <w:basedOn w:val="Normal"/>
    <w:pPr>
      <w:ind w:left="2160" w:hanging="180"/>
    </w:pPr>
    <w:rPr>
      <w:sz w:val="28"/>
    </w:rPr>
  </w:style>
  <w:style w:type="paragraph" w:styleId="BlockText">
    <w:name w:val="Block Text"/>
    <w:basedOn w:val="Normal"/>
    <w:pPr>
      <w:ind w:left="1620" w:right="540" w:hanging="180"/>
    </w:pPr>
    <w:rPr>
      <w:bCs/>
    </w:r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pPr>
      <w:ind w:left="720"/>
    </w:pPr>
  </w:style>
  <w:style w:type="paragraph" w:styleId="BalloonText">
    <w:name w:val="Balloon Text"/>
    <w:basedOn w:val="Normal"/>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ody1">
    <w:name w:val="Body 1"/>
    <w:pPr>
      <w:suppressAutoHyphens/>
    </w:pPr>
    <w:rPr>
      <w:rFonts w:ascii="Helvetica" w:eastAsia="Arial Unicode MS" w:hAnsi="Helvetica" w:cs="Helvetica"/>
      <w:color w:val="000000"/>
      <w:sz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E82FC2"/>
    <w:pPr>
      <w:autoSpaceDE w:val="0"/>
      <w:autoSpaceDN w:val="0"/>
      <w:adjustRightInd w:val="0"/>
    </w:pPr>
    <w:rPr>
      <w:color w:val="000000"/>
      <w:sz w:val="24"/>
      <w:szCs w:val="24"/>
    </w:rPr>
  </w:style>
  <w:style w:type="paragraph" w:customStyle="1" w:styleId="Body">
    <w:name w:val="Body"/>
    <w:rsid w:val="00885C8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Lettered">
    <w:name w:val="Lettered"/>
    <w:rsid w:val="0090234D"/>
    <w:pPr>
      <w:numPr>
        <w:numId w:val="2"/>
      </w:numPr>
    </w:pPr>
  </w:style>
  <w:style w:type="paragraph" w:styleId="NoSpacing">
    <w:name w:val="No Spacing"/>
    <w:uiPriority w:val="1"/>
    <w:qFormat/>
    <w:rsid w:val="007F032F"/>
    <w:pPr>
      <w:suppressAutoHyphens/>
    </w:pPr>
    <w:rPr>
      <w:rFonts w:eastAsia="Times New Roman"/>
      <w:sz w:val="24"/>
      <w:szCs w:val="24"/>
      <w:lang w:eastAsia="zh-CN"/>
    </w:rPr>
  </w:style>
  <w:style w:type="paragraph" w:styleId="NormalWeb">
    <w:name w:val="Normal (Web)"/>
    <w:basedOn w:val="Normal"/>
    <w:uiPriority w:val="99"/>
    <w:semiHidden/>
    <w:unhideWhenUsed/>
    <w:rsid w:val="00271EFC"/>
    <w:pPr>
      <w:suppressAutoHyphens w:val="0"/>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2050">
      <w:bodyDiv w:val="1"/>
      <w:marLeft w:val="0"/>
      <w:marRight w:val="0"/>
      <w:marTop w:val="0"/>
      <w:marBottom w:val="0"/>
      <w:divBdr>
        <w:top w:val="none" w:sz="0" w:space="0" w:color="auto"/>
        <w:left w:val="none" w:sz="0" w:space="0" w:color="auto"/>
        <w:bottom w:val="none" w:sz="0" w:space="0" w:color="auto"/>
        <w:right w:val="none" w:sz="0" w:space="0" w:color="auto"/>
      </w:divBdr>
    </w:div>
    <w:div w:id="707266727">
      <w:bodyDiv w:val="1"/>
      <w:marLeft w:val="0"/>
      <w:marRight w:val="0"/>
      <w:marTop w:val="0"/>
      <w:marBottom w:val="0"/>
      <w:divBdr>
        <w:top w:val="none" w:sz="0" w:space="0" w:color="auto"/>
        <w:left w:val="none" w:sz="0" w:space="0" w:color="auto"/>
        <w:bottom w:val="none" w:sz="0" w:space="0" w:color="auto"/>
        <w:right w:val="none" w:sz="0" w:space="0" w:color="auto"/>
      </w:divBdr>
      <w:divsChild>
        <w:div w:id="78018992">
          <w:marLeft w:val="0"/>
          <w:marRight w:val="0"/>
          <w:marTop w:val="0"/>
          <w:marBottom w:val="0"/>
          <w:divBdr>
            <w:top w:val="none" w:sz="0" w:space="0" w:color="auto"/>
            <w:left w:val="none" w:sz="0" w:space="0" w:color="auto"/>
            <w:bottom w:val="none" w:sz="0" w:space="0" w:color="auto"/>
            <w:right w:val="none" w:sz="0" w:space="0" w:color="auto"/>
          </w:divBdr>
        </w:div>
        <w:div w:id="180365866">
          <w:marLeft w:val="0"/>
          <w:marRight w:val="0"/>
          <w:marTop w:val="0"/>
          <w:marBottom w:val="0"/>
          <w:divBdr>
            <w:top w:val="none" w:sz="0" w:space="0" w:color="auto"/>
            <w:left w:val="none" w:sz="0" w:space="0" w:color="auto"/>
            <w:bottom w:val="none" w:sz="0" w:space="0" w:color="auto"/>
            <w:right w:val="none" w:sz="0" w:space="0" w:color="auto"/>
          </w:divBdr>
        </w:div>
        <w:div w:id="463739084">
          <w:marLeft w:val="0"/>
          <w:marRight w:val="0"/>
          <w:marTop w:val="0"/>
          <w:marBottom w:val="0"/>
          <w:divBdr>
            <w:top w:val="none" w:sz="0" w:space="0" w:color="auto"/>
            <w:left w:val="none" w:sz="0" w:space="0" w:color="auto"/>
            <w:bottom w:val="none" w:sz="0" w:space="0" w:color="auto"/>
            <w:right w:val="none" w:sz="0" w:space="0" w:color="auto"/>
          </w:divBdr>
        </w:div>
        <w:div w:id="1374622858">
          <w:marLeft w:val="0"/>
          <w:marRight w:val="0"/>
          <w:marTop w:val="0"/>
          <w:marBottom w:val="0"/>
          <w:divBdr>
            <w:top w:val="none" w:sz="0" w:space="0" w:color="auto"/>
            <w:left w:val="none" w:sz="0" w:space="0" w:color="auto"/>
            <w:bottom w:val="none" w:sz="0" w:space="0" w:color="auto"/>
            <w:right w:val="none" w:sz="0" w:space="0" w:color="auto"/>
          </w:divBdr>
        </w:div>
      </w:divsChild>
    </w:div>
    <w:div w:id="997073616">
      <w:bodyDiv w:val="1"/>
      <w:marLeft w:val="0"/>
      <w:marRight w:val="0"/>
      <w:marTop w:val="0"/>
      <w:marBottom w:val="0"/>
      <w:divBdr>
        <w:top w:val="none" w:sz="0" w:space="0" w:color="auto"/>
        <w:left w:val="none" w:sz="0" w:space="0" w:color="auto"/>
        <w:bottom w:val="none" w:sz="0" w:space="0" w:color="auto"/>
        <w:right w:val="none" w:sz="0" w:space="0" w:color="auto"/>
      </w:divBdr>
      <w:divsChild>
        <w:div w:id="272636668">
          <w:marLeft w:val="0"/>
          <w:marRight w:val="0"/>
          <w:marTop w:val="0"/>
          <w:marBottom w:val="0"/>
          <w:divBdr>
            <w:top w:val="none" w:sz="0" w:space="0" w:color="auto"/>
            <w:left w:val="none" w:sz="0" w:space="0" w:color="auto"/>
            <w:bottom w:val="none" w:sz="0" w:space="0" w:color="auto"/>
            <w:right w:val="none" w:sz="0" w:space="0" w:color="auto"/>
          </w:divBdr>
          <w:divsChild>
            <w:div w:id="1790931973">
              <w:marLeft w:val="0"/>
              <w:marRight w:val="0"/>
              <w:marTop w:val="0"/>
              <w:marBottom w:val="0"/>
              <w:divBdr>
                <w:top w:val="none" w:sz="0" w:space="0" w:color="auto"/>
                <w:left w:val="none" w:sz="0" w:space="0" w:color="auto"/>
                <w:bottom w:val="none" w:sz="0" w:space="0" w:color="auto"/>
                <w:right w:val="none" w:sz="0" w:space="0" w:color="auto"/>
              </w:divBdr>
              <w:divsChild>
                <w:div w:id="1279098515">
                  <w:marLeft w:val="0"/>
                  <w:marRight w:val="0"/>
                  <w:marTop w:val="0"/>
                  <w:marBottom w:val="360"/>
                  <w:divBdr>
                    <w:top w:val="none" w:sz="0" w:space="0" w:color="auto"/>
                    <w:left w:val="none" w:sz="0" w:space="0" w:color="auto"/>
                    <w:bottom w:val="none" w:sz="0" w:space="0" w:color="auto"/>
                    <w:right w:val="none" w:sz="0" w:space="0" w:color="auto"/>
                  </w:divBdr>
                  <w:divsChild>
                    <w:div w:id="1727798132">
                      <w:marLeft w:val="0"/>
                      <w:marRight w:val="0"/>
                      <w:marTop w:val="0"/>
                      <w:marBottom w:val="0"/>
                      <w:divBdr>
                        <w:top w:val="none" w:sz="0" w:space="0" w:color="auto"/>
                        <w:left w:val="none" w:sz="0" w:space="0" w:color="auto"/>
                        <w:bottom w:val="none" w:sz="0" w:space="0" w:color="auto"/>
                        <w:right w:val="none" w:sz="0" w:space="0" w:color="auto"/>
                      </w:divBdr>
                      <w:divsChild>
                        <w:div w:id="389235329">
                          <w:marLeft w:val="0"/>
                          <w:marRight w:val="0"/>
                          <w:marTop w:val="0"/>
                          <w:marBottom w:val="0"/>
                          <w:divBdr>
                            <w:top w:val="none" w:sz="0" w:space="0" w:color="auto"/>
                            <w:left w:val="none" w:sz="0" w:space="0" w:color="auto"/>
                            <w:bottom w:val="none" w:sz="0" w:space="0" w:color="auto"/>
                            <w:right w:val="none" w:sz="0" w:space="0" w:color="auto"/>
                          </w:divBdr>
                          <w:divsChild>
                            <w:div w:id="1910115146">
                              <w:marLeft w:val="0"/>
                              <w:marRight w:val="0"/>
                              <w:marTop w:val="0"/>
                              <w:marBottom w:val="0"/>
                              <w:divBdr>
                                <w:top w:val="none" w:sz="0" w:space="0" w:color="auto"/>
                                <w:left w:val="none" w:sz="0" w:space="0" w:color="auto"/>
                                <w:bottom w:val="none" w:sz="0" w:space="0" w:color="auto"/>
                                <w:right w:val="none" w:sz="0" w:space="0" w:color="auto"/>
                              </w:divBdr>
                              <w:divsChild>
                                <w:div w:id="1068109312">
                                  <w:marLeft w:val="0"/>
                                  <w:marRight w:val="0"/>
                                  <w:marTop w:val="0"/>
                                  <w:marBottom w:val="0"/>
                                  <w:divBdr>
                                    <w:top w:val="none" w:sz="0" w:space="0" w:color="auto"/>
                                    <w:left w:val="none" w:sz="0" w:space="0" w:color="auto"/>
                                    <w:bottom w:val="none" w:sz="0" w:space="0" w:color="auto"/>
                                    <w:right w:val="none" w:sz="0" w:space="0" w:color="auto"/>
                                  </w:divBdr>
                                </w:div>
                                <w:div w:id="1652174861">
                                  <w:marLeft w:val="0"/>
                                  <w:marRight w:val="0"/>
                                  <w:marTop w:val="0"/>
                                  <w:marBottom w:val="0"/>
                                  <w:divBdr>
                                    <w:top w:val="none" w:sz="0" w:space="0" w:color="auto"/>
                                    <w:left w:val="none" w:sz="0" w:space="0" w:color="auto"/>
                                    <w:bottom w:val="none" w:sz="0" w:space="0" w:color="auto"/>
                                    <w:right w:val="none" w:sz="0" w:space="0" w:color="auto"/>
                                  </w:divBdr>
                                </w:div>
                                <w:div w:id="1882088257">
                                  <w:marLeft w:val="0"/>
                                  <w:marRight w:val="0"/>
                                  <w:marTop w:val="0"/>
                                  <w:marBottom w:val="0"/>
                                  <w:divBdr>
                                    <w:top w:val="none" w:sz="0" w:space="0" w:color="auto"/>
                                    <w:left w:val="none" w:sz="0" w:space="0" w:color="auto"/>
                                    <w:bottom w:val="none" w:sz="0" w:space="0" w:color="auto"/>
                                    <w:right w:val="none" w:sz="0" w:space="0" w:color="auto"/>
                                  </w:divBdr>
                                  <w:divsChild>
                                    <w:div w:id="1466776336">
                                      <w:marLeft w:val="0"/>
                                      <w:marRight w:val="450"/>
                                      <w:marTop w:val="300"/>
                                      <w:marBottom w:val="0"/>
                                      <w:divBdr>
                                        <w:top w:val="none" w:sz="0" w:space="0" w:color="auto"/>
                                        <w:left w:val="none" w:sz="0" w:space="0" w:color="auto"/>
                                        <w:bottom w:val="none" w:sz="0" w:space="0" w:color="auto"/>
                                        <w:right w:val="none" w:sz="0" w:space="0" w:color="auto"/>
                                      </w:divBdr>
                                      <w:divsChild>
                                        <w:div w:id="429542431">
                                          <w:marLeft w:val="0"/>
                                          <w:marRight w:val="600"/>
                                          <w:marTop w:val="0"/>
                                          <w:marBottom w:val="0"/>
                                          <w:divBdr>
                                            <w:top w:val="none" w:sz="0" w:space="0" w:color="auto"/>
                                            <w:left w:val="none" w:sz="0" w:space="0" w:color="auto"/>
                                            <w:bottom w:val="none" w:sz="0" w:space="0" w:color="auto"/>
                                            <w:right w:val="none" w:sz="0" w:space="0" w:color="auto"/>
                                          </w:divBdr>
                                          <w:divsChild>
                                            <w:div w:id="1029063619">
                                              <w:marLeft w:val="0"/>
                                              <w:marRight w:val="0"/>
                                              <w:marTop w:val="0"/>
                                              <w:marBottom w:val="0"/>
                                              <w:divBdr>
                                                <w:top w:val="none" w:sz="0" w:space="0" w:color="auto"/>
                                                <w:left w:val="none" w:sz="0" w:space="0" w:color="auto"/>
                                                <w:bottom w:val="none" w:sz="0" w:space="0" w:color="auto"/>
                                                <w:right w:val="none" w:sz="0" w:space="0" w:color="auto"/>
                                              </w:divBdr>
                                            </w:div>
                                          </w:divsChild>
                                        </w:div>
                                        <w:div w:id="759569902">
                                          <w:marLeft w:val="0"/>
                                          <w:marRight w:val="0"/>
                                          <w:marTop w:val="0"/>
                                          <w:marBottom w:val="0"/>
                                          <w:divBdr>
                                            <w:top w:val="none" w:sz="0" w:space="0" w:color="auto"/>
                                            <w:left w:val="none" w:sz="0" w:space="0" w:color="auto"/>
                                            <w:bottom w:val="none" w:sz="0" w:space="0" w:color="auto"/>
                                            <w:right w:val="none" w:sz="0" w:space="0" w:color="auto"/>
                                          </w:divBdr>
                                          <w:divsChild>
                                            <w:div w:id="1861890149">
                                              <w:marLeft w:val="0"/>
                                              <w:marRight w:val="0"/>
                                              <w:marTop w:val="0"/>
                                              <w:marBottom w:val="0"/>
                                              <w:divBdr>
                                                <w:top w:val="none" w:sz="0" w:space="0" w:color="auto"/>
                                                <w:left w:val="none" w:sz="0" w:space="0" w:color="auto"/>
                                                <w:bottom w:val="none" w:sz="0" w:space="0" w:color="auto"/>
                                                <w:right w:val="none" w:sz="0" w:space="0" w:color="auto"/>
                                              </w:divBdr>
                                            </w:div>
                                          </w:divsChild>
                                        </w:div>
                                        <w:div w:id="835342968">
                                          <w:marLeft w:val="0"/>
                                          <w:marRight w:val="0"/>
                                          <w:marTop w:val="0"/>
                                          <w:marBottom w:val="0"/>
                                          <w:divBdr>
                                            <w:top w:val="none" w:sz="0" w:space="0" w:color="auto"/>
                                            <w:left w:val="none" w:sz="0" w:space="0" w:color="auto"/>
                                            <w:bottom w:val="none" w:sz="0" w:space="0" w:color="auto"/>
                                            <w:right w:val="none" w:sz="0" w:space="0" w:color="auto"/>
                                          </w:divBdr>
                                          <w:divsChild>
                                            <w:div w:id="1414625560">
                                              <w:marLeft w:val="0"/>
                                              <w:marRight w:val="0"/>
                                              <w:marTop w:val="0"/>
                                              <w:marBottom w:val="0"/>
                                              <w:divBdr>
                                                <w:top w:val="none" w:sz="0" w:space="0" w:color="auto"/>
                                                <w:left w:val="none" w:sz="0" w:space="0" w:color="auto"/>
                                                <w:bottom w:val="none" w:sz="0" w:space="0" w:color="auto"/>
                                                <w:right w:val="none" w:sz="0" w:space="0" w:color="auto"/>
                                              </w:divBdr>
                                            </w:div>
                                          </w:divsChild>
                                        </w:div>
                                        <w:div w:id="1256592360">
                                          <w:marLeft w:val="0"/>
                                          <w:marRight w:val="195"/>
                                          <w:marTop w:val="150"/>
                                          <w:marBottom w:val="300"/>
                                          <w:divBdr>
                                            <w:top w:val="none" w:sz="0" w:space="0" w:color="auto"/>
                                            <w:left w:val="none" w:sz="0" w:space="0" w:color="auto"/>
                                            <w:bottom w:val="none" w:sz="0" w:space="0" w:color="auto"/>
                                            <w:right w:val="none" w:sz="0" w:space="0" w:color="auto"/>
                                          </w:divBdr>
                                          <w:divsChild>
                                            <w:div w:id="570309858">
                                              <w:marLeft w:val="0"/>
                                              <w:marRight w:val="0"/>
                                              <w:marTop w:val="0"/>
                                              <w:marBottom w:val="0"/>
                                              <w:divBdr>
                                                <w:top w:val="none" w:sz="0" w:space="0" w:color="auto"/>
                                                <w:left w:val="none" w:sz="0" w:space="0" w:color="auto"/>
                                                <w:bottom w:val="none" w:sz="0" w:space="0" w:color="auto"/>
                                                <w:right w:val="none" w:sz="0" w:space="0" w:color="auto"/>
                                              </w:divBdr>
                                            </w:div>
                                          </w:divsChild>
                                        </w:div>
                                        <w:div w:id="1533106451">
                                          <w:marLeft w:val="0"/>
                                          <w:marRight w:val="0"/>
                                          <w:marTop w:val="0"/>
                                          <w:marBottom w:val="0"/>
                                          <w:divBdr>
                                            <w:top w:val="none" w:sz="0" w:space="0" w:color="auto"/>
                                            <w:left w:val="none" w:sz="0" w:space="0" w:color="auto"/>
                                            <w:bottom w:val="none" w:sz="0" w:space="0" w:color="auto"/>
                                            <w:right w:val="none" w:sz="0" w:space="0" w:color="auto"/>
                                          </w:divBdr>
                                        </w:div>
                                        <w:div w:id="1692142228">
                                          <w:marLeft w:val="0"/>
                                          <w:marRight w:val="0"/>
                                          <w:marTop w:val="0"/>
                                          <w:marBottom w:val="0"/>
                                          <w:divBdr>
                                            <w:top w:val="none" w:sz="0" w:space="0" w:color="auto"/>
                                            <w:left w:val="none" w:sz="0" w:space="0" w:color="auto"/>
                                            <w:bottom w:val="none" w:sz="0" w:space="0" w:color="auto"/>
                                            <w:right w:val="none" w:sz="0" w:space="0" w:color="auto"/>
                                          </w:divBdr>
                                          <w:divsChild>
                                            <w:div w:id="18721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668034">
      <w:bodyDiv w:val="1"/>
      <w:marLeft w:val="0"/>
      <w:marRight w:val="0"/>
      <w:marTop w:val="0"/>
      <w:marBottom w:val="0"/>
      <w:divBdr>
        <w:top w:val="none" w:sz="0" w:space="0" w:color="auto"/>
        <w:left w:val="none" w:sz="0" w:space="0" w:color="auto"/>
        <w:bottom w:val="none" w:sz="0" w:space="0" w:color="auto"/>
        <w:right w:val="none" w:sz="0" w:space="0" w:color="auto"/>
      </w:divBdr>
    </w:div>
    <w:div w:id="1524242743">
      <w:bodyDiv w:val="1"/>
      <w:marLeft w:val="0"/>
      <w:marRight w:val="0"/>
      <w:marTop w:val="0"/>
      <w:marBottom w:val="0"/>
      <w:divBdr>
        <w:top w:val="none" w:sz="0" w:space="0" w:color="auto"/>
        <w:left w:val="none" w:sz="0" w:space="0" w:color="auto"/>
        <w:bottom w:val="none" w:sz="0" w:space="0" w:color="auto"/>
        <w:right w:val="none" w:sz="0" w:space="0" w:color="auto"/>
      </w:divBdr>
    </w:div>
    <w:div w:id="1585604609">
      <w:bodyDiv w:val="1"/>
      <w:marLeft w:val="0"/>
      <w:marRight w:val="0"/>
      <w:marTop w:val="0"/>
      <w:marBottom w:val="0"/>
      <w:divBdr>
        <w:top w:val="none" w:sz="0" w:space="0" w:color="auto"/>
        <w:left w:val="none" w:sz="0" w:space="0" w:color="auto"/>
        <w:bottom w:val="none" w:sz="0" w:space="0" w:color="auto"/>
        <w:right w:val="none" w:sz="0" w:space="0" w:color="auto"/>
      </w:divBdr>
    </w:div>
    <w:div w:id="1629120676">
      <w:bodyDiv w:val="1"/>
      <w:marLeft w:val="0"/>
      <w:marRight w:val="0"/>
      <w:marTop w:val="0"/>
      <w:marBottom w:val="0"/>
      <w:divBdr>
        <w:top w:val="none" w:sz="0" w:space="0" w:color="auto"/>
        <w:left w:val="none" w:sz="0" w:space="0" w:color="auto"/>
        <w:bottom w:val="none" w:sz="0" w:space="0" w:color="auto"/>
        <w:right w:val="none" w:sz="0" w:space="0" w:color="auto"/>
      </w:divBdr>
    </w:div>
    <w:div w:id="184046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72FAA-55A6-4D67-A7C3-6AAEF3A8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4</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AGENDA</vt:lpstr>
    </vt:vector>
  </TitlesOfParts>
  <Company>Town Of Westport</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Westport Planning Board/LRT</dc:creator>
  <cp:keywords/>
  <dc:description/>
  <cp:lastModifiedBy>Nadine Castro</cp:lastModifiedBy>
  <cp:revision>33</cp:revision>
  <cp:lastPrinted>2019-01-03T15:30:00Z</cp:lastPrinted>
  <dcterms:created xsi:type="dcterms:W3CDTF">2018-12-26T16:09:00Z</dcterms:created>
  <dcterms:modified xsi:type="dcterms:W3CDTF">2019-01-03T15:30:00Z</dcterms:modified>
</cp:coreProperties>
</file>